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9B" w:rsidRDefault="004B579B" w:rsidP="004B579B">
      <w:pPr>
        <w:pStyle w:val="BodyText"/>
        <w:tabs>
          <w:tab w:val="left" w:pos="0"/>
        </w:tabs>
        <w:rPr>
          <w:b/>
        </w:rPr>
      </w:pPr>
      <w:r>
        <w:rPr>
          <w:b/>
        </w:rPr>
        <w:t xml:space="preserve">ZONING BOARD OF ADJUSTMENT                         </w:t>
      </w:r>
      <w:r w:rsidR="00363962">
        <w:rPr>
          <w:b/>
        </w:rPr>
        <w:t xml:space="preserve">                FEBRUARY 6, 2017</w:t>
      </w:r>
    </w:p>
    <w:p w:rsidR="004B579B" w:rsidRDefault="00363962" w:rsidP="004B579B">
      <w:pPr>
        <w:pStyle w:val="BodyText"/>
        <w:tabs>
          <w:tab w:val="left" w:pos="0"/>
        </w:tabs>
        <w:rPr>
          <w:b/>
        </w:rPr>
      </w:pPr>
      <w:r>
        <w:rPr>
          <w:b/>
        </w:rPr>
        <w:t>MINUTES</w:t>
      </w:r>
    </w:p>
    <w:p w:rsidR="00326631" w:rsidRDefault="00326631" w:rsidP="004B579B">
      <w:pPr>
        <w:pStyle w:val="BodyText"/>
        <w:tabs>
          <w:tab w:val="left" w:pos="0"/>
        </w:tabs>
        <w:rPr>
          <w:b/>
        </w:rPr>
      </w:pPr>
    </w:p>
    <w:p w:rsidR="00363962" w:rsidRDefault="00363962" w:rsidP="004B579B">
      <w:pPr>
        <w:pStyle w:val="BodyText"/>
        <w:tabs>
          <w:tab w:val="left" w:pos="0"/>
        </w:tabs>
        <w:rPr>
          <w:b/>
        </w:rPr>
      </w:pPr>
    </w:p>
    <w:p w:rsidR="003E0C7F" w:rsidRDefault="003E0C7F" w:rsidP="003E0C7F">
      <w:pPr>
        <w:pStyle w:val="BodyText"/>
        <w:tabs>
          <w:tab w:val="left" w:pos="0"/>
        </w:tabs>
      </w:pPr>
      <w:r w:rsidRPr="00D134D4">
        <w:t>Meeting advertised in accordance wit</w:t>
      </w:r>
      <w:r>
        <w:t>h</w:t>
      </w:r>
      <w:r w:rsidRPr="00D134D4">
        <w:t xml:space="preserve"> the NJ Sunshine Law.</w:t>
      </w:r>
    </w:p>
    <w:p w:rsidR="003E0C7F" w:rsidRDefault="003E0C7F" w:rsidP="003E0C7F">
      <w:pPr>
        <w:pStyle w:val="BodyText"/>
        <w:tabs>
          <w:tab w:val="left" w:pos="0"/>
        </w:tabs>
      </w:pPr>
    </w:p>
    <w:p w:rsidR="003E0C7F" w:rsidRDefault="003E0C7F" w:rsidP="003E0C7F">
      <w:pPr>
        <w:pStyle w:val="BodyText"/>
        <w:tabs>
          <w:tab w:val="left" w:pos="0"/>
        </w:tabs>
      </w:pPr>
      <w:r>
        <w:t xml:space="preserve">Roll call: attending: Mr. Gelley, Mr. Halvorsen, Mr. Naftali, Mr. Ribiat, Mr. Ingber, Mr. Gross, </w:t>
      </w:r>
    </w:p>
    <w:p w:rsidR="003E0C7F" w:rsidRDefault="003E0C7F" w:rsidP="003E0C7F">
      <w:pPr>
        <w:pStyle w:val="BodyText"/>
        <w:tabs>
          <w:tab w:val="left" w:pos="0"/>
        </w:tabs>
      </w:pPr>
      <w:r>
        <w:t xml:space="preserve">                                 Mr. Gonzalez, Mr. Halberstam</w:t>
      </w:r>
    </w:p>
    <w:p w:rsidR="003E0C7F" w:rsidRDefault="003E0C7F" w:rsidP="003E0C7F">
      <w:pPr>
        <w:pStyle w:val="BodyText"/>
        <w:tabs>
          <w:tab w:val="left" w:pos="0"/>
        </w:tabs>
      </w:pPr>
      <w:r>
        <w:t xml:space="preserve">                   Absent:  Mr. Lankry </w:t>
      </w:r>
    </w:p>
    <w:p w:rsidR="003E0C7F" w:rsidRDefault="003E0C7F" w:rsidP="003E0C7F">
      <w:pPr>
        <w:pStyle w:val="BodyText"/>
        <w:tabs>
          <w:tab w:val="left" w:pos="0"/>
        </w:tabs>
      </w:pPr>
      <w:r>
        <w:t xml:space="preserve">                 Attorney: Jerry Dasti</w:t>
      </w:r>
    </w:p>
    <w:p w:rsidR="003E0C7F" w:rsidRDefault="003E0C7F" w:rsidP="003E0C7F">
      <w:pPr>
        <w:pStyle w:val="BodyText"/>
        <w:tabs>
          <w:tab w:val="left" w:pos="0"/>
        </w:tabs>
      </w:pPr>
      <w:r>
        <w:t xml:space="preserve">                 Engineer: Dave Magno</w:t>
      </w:r>
    </w:p>
    <w:p w:rsidR="003E0C7F" w:rsidRDefault="003E0C7F" w:rsidP="003E0C7F">
      <w:pPr>
        <w:pStyle w:val="BodyText"/>
        <w:tabs>
          <w:tab w:val="left" w:pos="0"/>
        </w:tabs>
      </w:pPr>
      <w:r>
        <w:t xml:space="preserve">       Court Reporter:  Jackie Wahler</w:t>
      </w:r>
    </w:p>
    <w:p w:rsidR="003E0C7F" w:rsidRDefault="003E0C7F" w:rsidP="003E0C7F">
      <w:pPr>
        <w:pStyle w:val="BodyText"/>
        <w:tabs>
          <w:tab w:val="left" w:pos="0"/>
        </w:tabs>
      </w:pPr>
      <w:r>
        <w:t xml:space="preserve">                Secretary:  Fran Siegel</w:t>
      </w:r>
    </w:p>
    <w:p w:rsidR="003E0C7F" w:rsidRDefault="003E0C7F" w:rsidP="003E0C7F">
      <w:pPr>
        <w:pStyle w:val="BodyText"/>
        <w:tabs>
          <w:tab w:val="left" w:pos="0"/>
        </w:tabs>
      </w:pPr>
    </w:p>
    <w:p w:rsidR="003E0C7F" w:rsidRDefault="003E0C7F" w:rsidP="003E0C7F">
      <w:pPr>
        <w:pStyle w:val="BodyText"/>
        <w:tabs>
          <w:tab w:val="left" w:pos="0"/>
        </w:tabs>
      </w:pPr>
      <w:r>
        <w:t>Salute to the flag.</w:t>
      </w:r>
    </w:p>
    <w:p w:rsidR="003E0C7F" w:rsidRDefault="003E0C7F" w:rsidP="003E0C7F">
      <w:pPr>
        <w:pStyle w:val="BodyText"/>
        <w:tabs>
          <w:tab w:val="left" w:pos="0"/>
        </w:tabs>
      </w:pPr>
    </w:p>
    <w:p w:rsidR="003E0C7F" w:rsidRDefault="003E0C7F" w:rsidP="003E0C7F">
      <w:pPr>
        <w:pStyle w:val="BodyText"/>
        <w:tabs>
          <w:tab w:val="left" w:pos="0"/>
        </w:tabs>
      </w:pPr>
      <w:r>
        <w:t>Motion to approve minutes of January 9</w:t>
      </w:r>
      <w:r w:rsidR="00A47320">
        <w:t>, 2017</w:t>
      </w:r>
      <w:r>
        <w:t xml:space="preserve"> – Mr. Gelley</w:t>
      </w:r>
    </w:p>
    <w:p w:rsidR="003E0C7F" w:rsidRDefault="003E0C7F" w:rsidP="003E0C7F">
      <w:pPr>
        <w:pStyle w:val="BodyText"/>
        <w:tabs>
          <w:tab w:val="left" w:pos="0"/>
        </w:tabs>
      </w:pPr>
      <w:r>
        <w:t>Second – Mr. Ribiat</w:t>
      </w:r>
    </w:p>
    <w:p w:rsidR="003E0C7F" w:rsidRDefault="003E0C7F" w:rsidP="003E0C7F">
      <w:pPr>
        <w:pStyle w:val="BodyText"/>
        <w:tabs>
          <w:tab w:val="left" w:pos="0"/>
        </w:tabs>
      </w:pPr>
      <w:r>
        <w:t>Roll call vote: affirmative: Mr. Gelley, Mr. Halvorsen, Mr. Naftali, Mr. Ribiat, Mr. Ingber,</w:t>
      </w:r>
    </w:p>
    <w:p w:rsidR="003E0C7F" w:rsidRDefault="003E0C7F" w:rsidP="003E0C7F">
      <w:pPr>
        <w:pStyle w:val="BodyText"/>
        <w:tabs>
          <w:tab w:val="left" w:pos="0"/>
        </w:tabs>
      </w:pPr>
      <w:r>
        <w:t xml:space="preserve">                                           Mr. Gross, Mr. Halberstam</w:t>
      </w:r>
    </w:p>
    <w:p w:rsidR="003E0C7F" w:rsidRDefault="003E0C7F" w:rsidP="003E0C7F">
      <w:pPr>
        <w:pStyle w:val="BodyText"/>
        <w:tabs>
          <w:tab w:val="left" w:pos="0"/>
        </w:tabs>
      </w:pPr>
    </w:p>
    <w:p w:rsidR="003E0C7F" w:rsidRDefault="003E0C7F" w:rsidP="003E0C7F">
      <w:pPr>
        <w:pStyle w:val="BodyText"/>
        <w:tabs>
          <w:tab w:val="left" w:pos="0"/>
        </w:tabs>
      </w:pPr>
      <w:r>
        <w:t xml:space="preserve">Secretary announced that there was a request from </w:t>
      </w:r>
      <w:r w:rsidRPr="00A47320">
        <w:rPr>
          <w:b/>
        </w:rPr>
        <w:t>Appeal # 3958A</w:t>
      </w:r>
      <w:r>
        <w:t xml:space="preserve"> to carry</w:t>
      </w:r>
      <w:r w:rsidR="00A47320">
        <w:t xml:space="preserve"> so that they can </w:t>
      </w:r>
      <w:r w:rsidR="00CF03EF">
        <w:t xml:space="preserve">amend their plans. </w:t>
      </w:r>
    </w:p>
    <w:p w:rsidR="00CF03EF" w:rsidRDefault="00CF03EF" w:rsidP="003E0C7F">
      <w:pPr>
        <w:pStyle w:val="BodyText"/>
        <w:tabs>
          <w:tab w:val="left" w:pos="0"/>
        </w:tabs>
      </w:pPr>
      <w:r>
        <w:t>New notice will be needed.</w:t>
      </w:r>
    </w:p>
    <w:p w:rsidR="003E0C7F" w:rsidRDefault="003E0C7F" w:rsidP="003E0C7F">
      <w:pPr>
        <w:pStyle w:val="BodyText"/>
        <w:tabs>
          <w:tab w:val="left" w:pos="0"/>
        </w:tabs>
      </w:pPr>
    </w:p>
    <w:p w:rsidR="00C66848" w:rsidRDefault="00C66848" w:rsidP="003E0C7F">
      <w:pPr>
        <w:pStyle w:val="BodyText"/>
        <w:tabs>
          <w:tab w:val="left" w:pos="0"/>
        </w:tabs>
      </w:pPr>
      <w:r>
        <w:t>Motion to go into closed session to discuss the rules and regulations for the Zoning Board.</w:t>
      </w:r>
    </w:p>
    <w:p w:rsidR="003E0C7F" w:rsidRDefault="003E0C7F" w:rsidP="003E0C7F">
      <w:pPr>
        <w:pStyle w:val="BodyText"/>
        <w:tabs>
          <w:tab w:val="left" w:pos="0"/>
        </w:tabs>
      </w:pPr>
      <w:r>
        <w:t xml:space="preserve">Motion to </w:t>
      </w:r>
      <w:r w:rsidR="00C66848">
        <w:t>adopt resolution for Rules &amp; Regulations</w:t>
      </w:r>
      <w:r w:rsidR="00CF03EF">
        <w:t xml:space="preserve"> </w:t>
      </w:r>
      <w:r>
        <w:t>– Mr. Gelley</w:t>
      </w:r>
    </w:p>
    <w:p w:rsidR="003E0C7F" w:rsidRDefault="003E0C7F" w:rsidP="003E0C7F">
      <w:pPr>
        <w:pStyle w:val="BodyText"/>
        <w:tabs>
          <w:tab w:val="left" w:pos="0"/>
        </w:tabs>
      </w:pPr>
      <w:r>
        <w:t>Second – Mr. Ingber</w:t>
      </w:r>
    </w:p>
    <w:p w:rsidR="003E0C7F" w:rsidRDefault="003E0C7F" w:rsidP="003E0C7F">
      <w:pPr>
        <w:pStyle w:val="BodyText"/>
        <w:tabs>
          <w:tab w:val="left" w:pos="0"/>
        </w:tabs>
      </w:pPr>
      <w:r>
        <w:t>Roll call vote: affirmative: Mr. Gelley, Mr. Halvorsen, Mr. Naftali, Mr. Ribiat, Mr. Ingber,</w:t>
      </w:r>
    </w:p>
    <w:p w:rsidR="003E0C7F" w:rsidRPr="00D134D4" w:rsidRDefault="003E0C7F" w:rsidP="003E0C7F">
      <w:pPr>
        <w:pStyle w:val="BodyText"/>
        <w:tabs>
          <w:tab w:val="left" w:pos="0"/>
        </w:tabs>
      </w:pPr>
      <w:r>
        <w:t xml:space="preserve">                                           Mr. Gross, Mr. Halberstam</w:t>
      </w:r>
    </w:p>
    <w:p w:rsidR="00044902" w:rsidRDefault="00044902" w:rsidP="004B579B">
      <w:pPr>
        <w:pStyle w:val="BodyText"/>
        <w:tabs>
          <w:tab w:val="left" w:pos="0"/>
        </w:tabs>
        <w:rPr>
          <w:b/>
        </w:rPr>
      </w:pPr>
    </w:p>
    <w:p w:rsidR="00A47320" w:rsidRPr="00AB6DB8" w:rsidRDefault="00AB6DB8" w:rsidP="004B579B">
      <w:pPr>
        <w:pStyle w:val="BodyText"/>
        <w:tabs>
          <w:tab w:val="left" w:pos="0"/>
        </w:tabs>
      </w:pPr>
      <w:r w:rsidRPr="00AB6DB8">
        <w:t xml:space="preserve">Letter from </w:t>
      </w:r>
      <w:proofErr w:type="spellStart"/>
      <w:r w:rsidRPr="00AB6DB8">
        <w:t>Chanoch</w:t>
      </w:r>
      <w:proofErr w:type="spellEnd"/>
      <w:r w:rsidRPr="00AB6DB8">
        <w:t xml:space="preserve"> </w:t>
      </w:r>
      <w:proofErr w:type="spellStart"/>
      <w:r w:rsidRPr="00AB6DB8">
        <w:t>Herskowitz</w:t>
      </w:r>
      <w:proofErr w:type="spellEnd"/>
      <w:r w:rsidRPr="00AB6DB8">
        <w:t>,</w:t>
      </w:r>
      <w:r>
        <w:rPr>
          <w:b/>
        </w:rPr>
        <w:t xml:space="preserve"> </w:t>
      </w:r>
      <w:r w:rsidR="00A47320">
        <w:rPr>
          <w:b/>
        </w:rPr>
        <w:t>Appeal # 3956</w:t>
      </w:r>
      <w:r w:rsidR="0041242F" w:rsidRPr="0041242F">
        <w:t>, 850 Morris Avenue, Block 426 Lot 8</w:t>
      </w:r>
      <w:r>
        <w:rPr>
          <w:b/>
        </w:rPr>
        <w:t xml:space="preserve"> </w:t>
      </w:r>
      <w:r w:rsidRPr="00AB6DB8">
        <w:t xml:space="preserve">requesting that conditions be removed and/or amended from the resolution. </w:t>
      </w:r>
      <w:r w:rsidR="00A47320" w:rsidRPr="00AB6DB8">
        <w:t xml:space="preserve"> </w:t>
      </w:r>
    </w:p>
    <w:p w:rsidR="00C66848" w:rsidRDefault="00C66848" w:rsidP="004B579B">
      <w:pPr>
        <w:pStyle w:val="BodyText"/>
        <w:tabs>
          <w:tab w:val="left" w:pos="0"/>
        </w:tabs>
        <w:rPr>
          <w:b/>
        </w:rPr>
      </w:pPr>
    </w:p>
    <w:p w:rsidR="00C66848" w:rsidRDefault="00C66848" w:rsidP="004B579B">
      <w:pPr>
        <w:pStyle w:val="BodyText"/>
        <w:tabs>
          <w:tab w:val="left" w:pos="0"/>
        </w:tabs>
      </w:pPr>
      <w:proofErr w:type="spellStart"/>
      <w:r w:rsidRPr="00C66848">
        <w:t>Chanoch</w:t>
      </w:r>
      <w:proofErr w:type="spellEnd"/>
      <w:r w:rsidRPr="00C66848">
        <w:t xml:space="preserve"> </w:t>
      </w:r>
      <w:proofErr w:type="spellStart"/>
      <w:r w:rsidRPr="00C66848">
        <w:t>Herskowitz</w:t>
      </w:r>
      <w:proofErr w:type="spellEnd"/>
      <w:r w:rsidRPr="00C66848">
        <w:t>, affirmed. Would not have gone for the variance if he knew about the irrigation system, ½ brick and landscaping.</w:t>
      </w:r>
      <w:r>
        <w:t xml:space="preserve"> Did not know that these would be the conditions.</w:t>
      </w:r>
    </w:p>
    <w:p w:rsidR="00C66848" w:rsidRDefault="00C66848" w:rsidP="004B579B">
      <w:pPr>
        <w:pStyle w:val="BodyText"/>
        <w:tabs>
          <w:tab w:val="left" w:pos="0"/>
        </w:tabs>
      </w:pPr>
      <w:r>
        <w:t xml:space="preserve">The house is all done now and he cannot get a Certificate of Occupancy without these conditions being done.  Shrubs are expensive.  Looking to avoid the cost.  Would prefer not to put in anything.  </w:t>
      </w:r>
    </w:p>
    <w:p w:rsidR="007C6D9B" w:rsidRDefault="007C6D9B" w:rsidP="004B579B">
      <w:pPr>
        <w:pStyle w:val="BodyText"/>
        <w:tabs>
          <w:tab w:val="left" w:pos="0"/>
        </w:tabs>
      </w:pPr>
    </w:p>
    <w:p w:rsidR="007C6D9B" w:rsidRPr="00C66848" w:rsidRDefault="007C6D9B" w:rsidP="004B579B">
      <w:pPr>
        <w:pStyle w:val="BodyText"/>
        <w:tabs>
          <w:tab w:val="left" w:pos="0"/>
        </w:tabs>
      </w:pPr>
      <w:r>
        <w:t xml:space="preserve">Mr. Vogt suggested stucco paint around the front and the two sides.  </w:t>
      </w:r>
    </w:p>
    <w:p w:rsidR="00044902" w:rsidRDefault="00044902" w:rsidP="004B579B">
      <w:pPr>
        <w:pStyle w:val="BodyText"/>
        <w:tabs>
          <w:tab w:val="left" w:pos="0"/>
        </w:tabs>
        <w:rPr>
          <w:b/>
        </w:rPr>
      </w:pPr>
    </w:p>
    <w:p w:rsidR="007C6D9B" w:rsidRDefault="007C6D9B" w:rsidP="004B579B">
      <w:pPr>
        <w:pStyle w:val="BodyText"/>
        <w:tabs>
          <w:tab w:val="left" w:pos="0"/>
        </w:tabs>
      </w:pPr>
      <w:r w:rsidRPr="007C6D9B">
        <w:t>Motion to approve with the front and two sides</w:t>
      </w:r>
      <w:r>
        <w:t xml:space="preserve"> with stucco paint and </w:t>
      </w:r>
      <w:r w:rsidR="0041242F">
        <w:t>6 shrubs</w:t>
      </w:r>
      <w:r>
        <w:t xml:space="preserve"> – Mr. </w:t>
      </w:r>
      <w:r w:rsidR="0041242F">
        <w:t>Halvorsen</w:t>
      </w:r>
      <w:r>
        <w:t xml:space="preserve"> </w:t>
      </w:r>
    </w:p>
    <w:p w:rsidR="007C6D9B" w:rsidRDefault="007C6D9B" w:rsidP="004B579B">
      <w:pPr>
        <w:pStyle w:val="BodyText"/>
        <w:tabs>
          <w:tab w:val="left" w:pos="0"/>
        </w:tabs>
      </w:pPr>
      <w:r>
        <w:t xml:space="preserve">Second – Mr. </w:t>
      </w:r>
      <w:r w:rsidR="0041242F">
        <w:t>Gelley</w:t>
      </w:r>
    </w:p>
    <w:p w:rsidR="007C6D9B" w:rsidRDefault="007C6D9B" w:rsidP="004B579B">
      <w:pPr>
        <w:pStyle w:val="BodyText"/>
        <w:tabs>
          <w:tab w:val="left" w:pos="0"/>
        </w:tabs>
      </w:pPr>
      <w:r>
        <w:t>Roll call vote: affirmative: Mr. Gelley, Mr. Halvorsen, Mr. Naftali, Mr. Ribiat, Mr. Ingber,</w:t>
      </w:r>
    </w:p>
    <w:p w:rsidR="007C6D9B" w:rsidRPr="007C6D9B" w:rsidRDefault="007C6D9B" w:rsidP="004B579B">
      <w:pPr>
        <w:pStyle w:val="BodyText"/>
        <w:tabs>
          <w:tab w:val="left" w:pos="0"/>
        </w:tabs>
      </w:pPr>
      <w:r>
        <w:t xml:space="preserve">                                           Mr. Gonzalez, Mr. Halberstam</w:t>
      </w:r>
    </w:p>
    <w:p w:rsidR="007C6D9B" w:rsidRDefault="007C6D9B" w:rsidP="004B579B">
      <w:pPr>
        <w:pStyle w:val="BodyText"/>
        <w:tabs>
          <w:tab w:val="left" w:pos="0"/>
        </w:tabs>
        <w:rPr>
          <w:b/>
        </w:rPr>
      </w:pPr>
    </w:p>
    <w:p w:rsidR="00AB6DB8" w:rsidRDefault="00AB6DB8" w:rsidP="004B579B">
      <w:pPr>
        <w:pStyle w:val="BodyText"/>
        <w:tabs>
          <w:tab w:val="left" w:pos="0"/>
        </w:tabs>
      </w:pPr>
      <w:r>
        <w:rPr>
          <w:b/>
        </w:rPr>
        <w:t xml:space="preserve">Appeal # 3978 – </w:t>
      </w:r>
      <w:proofErr w:type="spellStart"/>
      <w:r>
        <w:rPr>
          <w:b/>
        </w:rPr>
        <w:t>Gefen</w:t>
      </w:r>
      <w:proofErr w:type="spellEnd"/>
      <w:r>
        <w:rPr>
          <w:b/>
        </w:rPr>
        <w:t xml:space="preserve"> Construction, </w:t>
      </w:r>
      <w:r w:rsidRPr="00AB6DB8">
        <w:t xml:space="preserve">Block 431 Lot 7.01 &amp; 7.02, 16 </w:t>
      </w:r>
      <w:proofErr w:type="spellStart"/>
      <w:r w:rsidRPr="00AB6DB8">
        <w:t>Finchley</w:t>
      </w:r>
      <w:proofErr w:type="spellEnd"/>
      <w:r w:rsidRPr="00AB6DB8">
        <w:t xml:space="preserve"> Blvd. HD-6 zone.  Conditional use variance for duplex.</w:t>
      </w:r>
    </w:p>
    <w:p w:rsidR="00AB6DB8" w:rsidRDefault="00AB6DB8" w:rsidP="004B579B">
      <w:pPr>
        <w:pStyle w:val="BodyText"/>
        <w:tabs>
          <w:tab w:val="left" w:pos="0"/>
        </w:tabs>
      </w:pPr>
    </w:p>
    <w:p w:rsidR="0037140F" w:rsidRDefault="0037140F" w:rsidP="004B579B">
      <w:pPr>
        <w:pStyle w:val="BodyText"/>
        <w:tabs>
          <w:tab w:val="left" w:pos="0"/>
        </w:tabs>
      </w:pPr>
      <w:r>
        <w:t>Adam Pfeffer represented applicant.  This application came be</w:t>
      </w:r>
      <w:r w:rsidR="009040DE">
        <w:t>f</w:t>
      </w:r>
      <w:r>
        <w:t>or</w:t>
      </w:r>
      <w:r w:rsidR="009040DE">
        <w:t>e</w:t>
      </w:r>
      <w:r>
        <w:t xml:space="preserve"> the zoning board and a review letter was done.  There</w:t>
      </w:r>
      <w:r w:rsidR="009040DE">
        <w:t>a</w:t>
      </w:r>
      <w:r>
        <w:t>fter it was determine</w:t>
      </w:r>
      <w:r w:rsidR="0041242F">
        <w:t>d</w:t>
      </w:r>
      <w:r>
        <w:t xml:space="preserve"> that this was a fully conf</w:t>
      </w:r>
      <w:r w:rsidR="00F976A8">
        <w:t>or</w:t>
      </w:r>
      <w:r>
        <w:t>ming subdivis</w:t>
      </w:r>
      <w:r w:rsidR="00F976A8">
        <w:t>i</w:t>
      </w:r>
      <w:r>
        <w:t xml:space="preserve">on </w:t>
      </w:r>
      <w:r w:rsidR="00F976A8">
        <w:t>and</w:t>
      </w:r>
      <w:r>
        <w:t xml:space="preserve"> was sent to planning board.  Under the zero lot line ordinance a zero lot line approval was granted.</w:t>
      </w:r>
      <w:r w:rsidR="00F976A8">
        <w:t xml:space="preserve"> He was then granted a demolition permit and also got a building permit for a duplex home.  That construction has started.  It was then determined that it is less than 200 feet from Route 9.  This property is 3 properties in from Route 9 and faces </w:t>
      </w:r>
      <w:proofErr w:type="spellStart"/>
      <w:r w:rsidR="00F976A8">
        <w:t>Finchley</w:t>
      </w:r>
      <w:proofErr w:type="spellEnd"/>
      <w:r w:rsidR="00F976A8">
        <w:t xml:space="preserve"> Blvd. </w:t>
      </w:r>
      <w:r w:rsidR="00846A59">
        <w:t xml:space="preserve">It does not face Route 9.  Seeking a use variance to continue the construction of the duplex.  </w:t>
      </w:r>
    </w:p>
    <w:p w:rsidR="00846A59" w:rsidRDefault="00846A59" w:rsidP="004B579B">
      <w:pPr>
        <w:pStyle w:val="BodyText"/>
        <w:tabs>
          <w:tab w:val="left" w:pos="0"/>
        </w:tabs>
      </w:pPr>
    </w:p>
    <w:p w:rsidR="00846A59" w:rsidRDefault="00846A59" w:rsidP="004B579B">
      <w:pPr>
        <w:pStyle w:val="BodyText"/>
        <w:tabs>
          <w:tab w:val="left" w:pos="0"/>
        </w:tabs>
      </w:pPr>
      <w:r>
        <w:t xml:space="preserve">Brian Flannery, Engineer/Planner sworn. He knocked down the house - it now cannot be rebuilt.  </w:t>
      </w:r>
    </w:p>
    <w:p w:rsidR="00846A59" w:rsidRDefault="00846A59" w:rsidP="004B579B">
      <w:pPr>
        <w:pStyle w:val="BodyText"/>
        <w:tabs>
          <w:tab w:val="left" w:pos="0"/>
        </w:tabs>
      </w:pPr>
      <w:r>
        <w:t xml:space="preserve">The corner is an open space lot 9.01.  </w:t>
      </w:r>
    </w:p>
    <w:p w:rsidR="00846A59" w:rsidRDefault="00846A59" w:rsidP="004B579B">
      <w:pPr>
        <w:pStyle w:val="BodyText"/>
        <w:tabs>
          <w:tab w:val="left" w:pos="0"/>
        </w:tabs>
      </w:pPr>
    </w:p>
    <w:p w:rsidR="00846A59" w:rsidRDefault="00846A59" w:rsidP="004B579B">
      <w:pPr>
        <w:pStyle w:val="BodyText"/>
        <w:tabs>
          <w:tab w:val="left" w:pos="0"/>
        </w:tabs>
      </w:pPr>
      <w:r>
        <w:t>A-1 plan submitted</w:t>
      </w:r>
    </w:p>
    <w:p w:rsidR="00326631" w:rsidRDefault="00326631" w:rsidP="00326631">
      <w:pPr>
        <w:pStyle w:val="BodyText"/>
        <w:tabs>
          <w:tab w:val="left" w:pos="0"/>
        </w:tabs>
        <w:rPr>
          <w:b/>
        </w:rPr>
      </w:pPr>
      <w:r>
        <w:rPr>
          <w:b/>
        </w:rPr>
        <w:lastRenderedPageBreak/>
        <w:t>ZONING BOARD OF ADJUSTMENT                                         FEBRUARY 6, 2017</w:t>
      </w:r>
    </w:p>
    <w:p w:rsidR="00326631" w:rsidRDefault="00326631" w:rsidP="00326631">
      <w:pPr>
        <w:pStyle w:val="BodyText"/>
        <w:tabs>
          <w:tab w:val="left" w:pos="0"/>
        </w:tabs>
        <w:rPr>
          <w:b/>
        </w:rPr>
      </w:pPr>
      <w:r>
        <w:rPr>
          <w:b/>
        </w:rPr>
        <w:t>MINUTES</w:t>
      </w:r>
      <w:r>
        <w:rPr>
          <w:b/>
        </w:rPr>
        <w:tab/>
      </w:r>
      <w:r>
        <w:rPr>
          <w:b/>
        </w:rPr>
        <w:tab/>
      </w:r>
      <w:r>
        <w:rPr>
          <w:b/>
        </w:rPr>
        <w:tab/>
      </w:r>
      <w:r>
        <w:rPr>
          <w:b/>
        </w:rPr>
        <w:tab/>
      </w:r>
      <w:r>
        <w:rPr>
          <w:b/>
        </w:rPr>
        <w:tab/>
      </w:r>
      <w:r>
        <w:rPr>
          <w:b/>
        </w:rPr>
        <w:tab/>
        <w:t xml:space="preserve">                        PAGE 2.</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26631" w:rsidRDefault="00326631" w:rsidP="004B579B">
      <w:pPr>
        <w:pStyle w:val="BodyText"/>
        <w:tabs>
          <w:tab w:val="left" w:pos="0"/>
        </w:tabs>
      </w:pPr>
    </w:p>
    <w:p w:rsidR="00326631" w:rsidRDefault="00326631" w:rsidP="004B579B">
      <w:pPr>
        <w:pStyle w:val="BodyText"/>
        <w:tabs>
          <w:tab w:val="left" w:pos="0"/>
        </w:tabs>
      </w:pPr>
    </w:p>
    <w:p w:rsidR="00846A59" w:rsidRDefault="00846A59" w:rsidP="004B579B">
      <w:pPr>
        <w:pStyle w:val="BodyText"/>
        <w:tabs>
          <w:tab w:val="left" w:pos="0"/>
        </w:tabs>
      </w:pPr>
      <w:r>
        <w:t xml:space="preserve">A-2 tax map and the 200 foot line along Route 9. </w:t>
      </w:r>
    </w:p>
    <w:p w:rsidR="00AC1507" w:rsidRDefault="00AC1507" w:rsidP="004B579B">
      <w:pPr>
        <w:pStyle w:val="BodyText"/>
        <w:tabs>
          <w:tab w:val="left" w:pos="0"/>
        </w:tabs>
      </w:pPr>
      <w:r>
        <w:t>A-3 blown up copy of tax map.</w:t>
      </w:r>
    </w:p>
    <w:p w:rsidR="00AC1507" w:rsidRDefault="00AC1507" w:rsidP="004B579B">
      <w:pPr>
        <w:pStyle w:val="BodyText"/>
        <w:tabs>
          <w:tab w:val="left" w:pos="0"/>
        </w:tabs>
      </w:pPr>
    </w:p>
    <w:p w:rsidR="00846A59" w:rsidRDefault="00AC1507" w:rsidP="004B579B">
      <w:pPr>
        <w:pStyle w:val="BodyText"/>
        <w:tabs>
          <w:tab w:val="left" w:pos="0"/>
        </w:tabs>
      </w:pPr>
      <w:r>
        <w:t xml:space="preserve">Mr. Flannery – The ordinance was passed to encourage commercial development.  Asking for a D variance.  Townhouses behind it duplexes next to it and across the street.  </w:t>
      </w:r>
    </w:p>
    <w:p w:rsidR="005561E8" w:rsidRDefault="005561E8" w:rsidP="004B579B">
      <w:pPr>
        <w:pStyle w:val="BodyText"/>
        <w:tabs>
          <w:tab w:val="left" w:pos="0"/>
        </w:tabs>
      </w:pPr>
    </w:p>
    <w:p w:rsidR="005561E8" w:rsidRDefault="005561E8" w:rsidP="004B579B">
      <w:pPr>
        <w:pStyle w:val="BodyText"/>
        <w:tabs>
          <w:tab w:val="left" w:pos="0"/>
        </w:tabs>
      </w:pPr>
      <w:r>
        <w:t>Mr. Gelley – this was a township oversight.</w:t>
      </w:r>
    </w:p>
    <w:p w:rsidR="005561E8" w:rsidRDefault="005561E8" w:rsidP="004B579B">
      <w:pPr>
        <w:pStyle w:val="BodyText"/>
        <w:tabs>
          <w:tab w:val="left" w:pos="0"/>
        </w:tabs>
      </w:pPr>
    </w:p>
    <w:p w:rsidR="00586FAB" w:rsidRDefault="005561E8" w:rsidP="004B579B">
      <w:pPr>
        <w:pStyle w:val="BodyText"/>
        <w:tabs>
          <w:tab w:val="left" w:pos="0"/>
        </w:tabs>
      </w:pPr>
      <w:r>
        <w:t>Mr. Halberstam – concerned about the adjacent house and also the two houses across the street that are also less than 200 feet from Route 9.</w:t>
      </w:r>
      <w:r w:rsidR="004E6590">
        <w:t xml:space="preserve"> </w:t>
      </w:r>
    </w:p>
    <w:p w:rsidR="004E6590" w:rsidRDefault="004E6590" w:rsidP="004B579B">
      <w:pPr>
        <w:pStyle w:val="BodyText"/>
        <w:tabs>
          <w:tab w:val="left" w:pos="0"/>
        </w:tabs>
      </w:pPr>
    </w:p>
    <w:p w:rsidR="004E6590" w:rsidRDefault="004E6590" w:rsidP="004B579B">
      <w:pPr>
        <w:pStyle w:val="BodyText"/>
        <w:tabs>
          <w:tab w:val="left" w:pos="0"/>
        </w:tabs>
      </w:pPr>
      <w:r>
        <w:t xml:space="preserve">Mr. Flannery – this is a conforming lot – no variances. </w:t>
      </w:r>
    </w:p>
    <w:p w:rsidR="004E6590" w:rsidRDefault="004E6590" w:rsidP="004B579B">
      <w:pPr>
        <w:pStyle w:val="BodyText"/>
        <w:tabs>
          <w:tab w:val="left" w:pos="0"/>
        </w:tabs>
      </w:pPr>
    </w:p>
    <w:p w:rsidR="004E6590" w:rsidRDefault="004E6590" w:rsidP="004B579B">
      <w:pPr>
        <w:pStyle w:val="BodyText"/>
        <w:tabs>
          <w:tab w:val="left" w:pos="0"/>
        </w:tabs>
      </w:pPr>
      <w:r>
        <w:t xml:space="preserve">Open to Public.  </w:t>
      </w:r>
    </w:p>
    <w:p w:rsidR="004E6590" w:rsidRDefault="004E6590" w:rsidP="004B579B">
      <w:pPr>
        <w:pStyle w:val="BodyText"/>
        <w:tabs>
          <w:tab w:val="left" w:pos="0"/>
        </w:tabs>
      </w:pPr>
    </w:p>
    <w:p w:rsidR="005E27B6" w:rsidRDefault="004E6590" w:rsidP="004B579B">
      <w:pPr>
        <w:pStyle w:val="BodyText"/>
        <w:tabs>
          <w:tab w:val="left" w:pos="0"/>
        </w:tabs>
      </w:pPr>
      <w:proofErr w:type="spellStart"/>
      <w:r>
        <w:t>Yitzchok</w:t>
      </w:r>
      <w:proofErr w:type="spellEnd"/>
      <w:r>
        <w:t xml:space="preserve"> Goldsmith, 87 </w:t>
      </w:r>
      <w:proofErr w:type="spellStart"/>
      <w:r>
        <w:t>Finchley</w:t>
      </w:r>
      <w:proofErr w:type="spellEnd"/>
      <w:r>
        <w:t xml:space="preserve"> Blvd. affirmed.  Asked when the footing was put in and the bricks delivered.  </w:t>
      </w:r>
      <w:proofErr w:type="spellStart"/>
      <w:r>
        <w:t>Finchley</w:t>
      </w:r>
      <w:proofErr w:type="spellEnd"/>
      <w:r>
        <w:t xml:space="preserve"> Blvd. is a very busy</w:t>
      </w:r>
      <w:r w:rsidR="005E27B6">
        <w:t xml:space="preserve"> and dangerous</w:t>
      </w:r>
      <w:r>
        <w:t xml:space="preserve"> street, and there </w:t>
      </w:r>
      <w:r w:rsidR="005E27B6">
        <w:t>have been</w:t>
      </w:r>
      <w:r>
        <w:t xml:space="preserve"> many accidents there. </w:t>
      </w:r>
      <w:r w:rsidR="005E27B6">
        <w:t xml:space="preserve">A single family house would be better than a duplex. People are parking on the street.  </w:t>
      </w:r>
      <w:r w:rsidR="000D755F">
        <w:t xml:space="preserve">The footings were put in on January 11, 2017.  People park on </w:t>
      </w:r>
      <w:proofErr w:type="spellStart"/>
      <w:r w:rsidR="000D755F">
        <w:t>Finchley</w:t>
      </w:r>
      <w:proofErr w:type="spellEnd"/>
      <w:r w:rsidR="000D755F">
        <w:t xml:space="preserve"> </w:t>
      </w:r>
      <w:proofErr w:type="spellStart"/>
      <w:r w:rsidR="000D755F">
        <w:t>blvd</w:t>
      </w:r>
      <w:proofErr w:type="spellEnd"/>
      <w:r w:rsidR="000D755F">
        <w:t xml:space="preserve"> and take Jersey Transit.  </w:t>
      </w:r>
    </w:p>
    <w:p w:rsidR="000D755F" w:rsidRDefault="000D755F" w:rsidP="004B579B">
      <w:pPr>
        <w:pStyle w:val="BodyText"/>
        <w:tabs>
          <w:tab w:val="left" w:pos="0"/>
        </w:tabs>
      </w:pPr>
    </w:p>
    <w:p w:rsidR="000D755F" w:rsidRDefault="000D755F" w:rsidP="004B579B">
      <w:pPr>
        <w:pStyle w:val="BodyText"/>
        <w:tabs>
          <w:tab w:val="left" w:pos="0"/>
        </w:tabs>
      </w:pPr>
      <w:r>
        <w:t xml:space="preserve">Mr. </w:t>
      </w:r>
      <w:r w:rsidR="005E4A68">
        <w:t xml:space="preserve">Pfeffer </w:t>
      </w:r>
      <w:r>
        <w:t xml:space="preserve">– the date the stop work order was issued no further work was done.  </w:t>
      </w:r>
    </w:p>
    <w:p w:rsidR="005E27B6" w:rsidRDefault="005E27B6" w:rsidP="004B579B">
      <w:pPr>
        <w:pStyle w:val="BodyText"/>
        <w:tabs>
          <w:tab w:val="left" w:pos="0"/>
        </w:tabs>
      </w:pPr>
    </w:p>
    <w:p w:rsidR="005E4A68" w:rsidRDefault="005E4A68" w:rsidP="004B579B">
      <w:pPr>
        <w:pStyle w:val="BodyText"/>
        <w:tabs>
          <w:tab w:val="left" w:pos="0"/>
        </w:tabs>
      </w:pPr>
      <w:proofErr w:type="spellStart"/>
      <w:r>
        <w:t>Silvija</w:t>
      </w:r>
      <w:proofErr w:type="spellEnd"/>
      <w:r>
        <w:t xml:space="preserve"> </w:t>
      </w:r>
      <w:proofErr w:type="spellStart"/>
      <w:r>
        <w:t>Hagenfeld</w:t>
      </w:r>
      <w:proofErr w:type="spellEnd"/>
      <w:r>
        <w:t xml:space="preserve">, 1351 Monmouth Avenue, sworn.  Concerned about the trees.  Rules should be implemented and enforced.  </w:t>
      </w:r>
    </w:p>
    <w:p w:rsidR="005E4A68" w:rsidRDefault="005E4A68" w:rsidP="004B579B">
      <w:pPr>
        <w:pStyle w:val="BodyText"/>
        <w:tabs>
          <w:tab w:val="left" w:pos="0"/>
        </w:tabs>
      </w:pPr>
    </w:p>
    <w:p w:rsidR="005E4A68" w:rsidRDefault="005E4A68" w:rsidP="004B579B">
      <w:pPr>
        <w:pStyle w:val="BodyText"/>
        <w:tabs>
          <w:tab w:val="left" w:pos="0"/>
        </w:tabs>
      </w:pPr>
      <w:r>
        <w:t xml:space="preserve">William </w:t>
      </w:r>
      <w:proofErr w:type="spellStart"/>
      <w:r>
        <w:t>Hovday</w:t>
      </w:r>
      <w:proofErr w:type="spellEnd"/>
      <w:r>
        <w:t>, 30 Schoolhouse Lane, sworn.  Not in favor of this application.  Variances like this should not be granted.</w:t>
      </w:r>
    </w:p>
    <w:p w:rsidR="005E4A68" w:rsidRDefault="005E4A68" w:rsidP="004B579B">
      <w:pPr>
        <w:pStyle w:val="BodyText"/>
        <w:tabs>
          <w:tab w:val="left" w:pos="0"/>
        </w:tabs>
      </w:pPr>
    </w:p>
    <w:p w:rsidR="005E4A68" w:rsidRDefault="005E4A68" w:rsidP="004B579B">
      <w:pPr>
        <w:pStyle w:val="BodyText"/>
        <w:tabs>
          <w:tab w:val="left" w:pos="0"/>
        </w:tabs>
      </w:pPr>
      <w:r>
        <w:t xml:space="preserve">Louis Schwartz, 18 </w:t>
      </w:r>
      <w:proofErr w:type="spellStart"/>
      <w:r>
        <w:t>Finchley</w:t>
      </w:r>
      <w:proofErr w:type="spellEnd"/>
      <w:r>
        <w:t xml:space="preserve"> Blvd. affirmed.  Adjacent property.  It is a beautiful block.  This was a green, old dilapidated house and this will be very nice.  Never saw any cars park there and then taking a bus.  Would not like commercial next to his house. </w:t>
      </w:r>
    </w:p>
    <w:p w:rsidR="0022596B" w:rsidRDefault="0022596B" w:rsidP="004B579B">
      <w:pPr>
        <w:pStyle w:val="BodyText"/>
        <w:tabs>
          <w:tab w:val="left" w:pos="0"/>
        </w:tabs>
      </w:pPr>
    </w:p>
    <w:p w:rsidR="0022596B" w:rsidRDefault="0022596B" w:rsidP="004B579B">
      <w:pPr>
        <w:pStyle w:val="BodyText"/>
        <w:tabs>
          <w:tab w:val="left" w:pos="0"/>
        </w:tabs>
      </w:pPr>
      <w:proofErr w:type="spellStart"/>
      <w:r>
        <w:t>Shloime</w:t>
      </w:r>
      <w:proofErr w:type="spellEnd"/>
      <w:r>
        <w:t xml:space="preserve"> Klein, affirmed. In support of this application because of the errors made by the Township.  This is a hardship.</w:t>
      </w:r>
    </w:p>
    <w:p w:rsidR="002D5ADD" w:rsidRDefault="002D5ADD" w:rsidP="004B579B">
      <w:pPr>
        <w:pStyle w:val="BodyText"/>
        <w:tabs>
          <w:tab w:val="left" w:pos="0"/>
        </w:tabs>
      </w:pPr>
    </w:p>
    <w:p w:rsidR="002D5ADD" w:rsidRDefault="002D5ADD" w:rsidP="004B579B">
      <w:pPr>
        <w:pStyle w:val="BodyText"/>
        <w:tabs>
          <w:tab w:val="left" w:pos="0"/>
        </w:tabs>
      </w:pPr>
      <w:proofErr w:type="spellStart"/>
      <w:r>
        <w:t>Yeshaya</w:t>
      </w:r>
      <w:proofErr w:type="spellEnd"/>
      <w:r>
        <w:t xml:space="preserve"> Pollack, 127 Claire Drive, affirmed.  It is difficult to come in and out on </w:t>
      </w:r>
      <w:proofErr w:type="spellStart"/>
      <w:r>
        <w:t>Finchley</w:t>
      </w:r>
      <w:proofErr w:type="spellEnd"/>
      <w:r>
        <w:t xml:space="preserve"> Blvd.  They have a copy of an e-mail from Ally that the applicant was made aware of the problem on January 6</w:t>
      </w:r>
      <w:r w:rsidRPr="002D5ADD">
        <w:rPr>
          <w:vertAlign w:val="superscript"/>
        </w:rPr>
        <w:t>th</w:t>
      </w:r>
      <w:r>
        <w:t>. They were aware of the issue and they still went ahead and poured the foundation. A fair compromise would be to give him a single family home not a duplex.</w:t>
      </w:r>
    </w:p>
    <w:p w:rsidR="000F2DDE" w:rsidRDefault="000F2DDE" w:rsidP="004B579B">
      <w:pPr>
        <w:pStyle w:val="BodyText"/>
        <w:tabs>
          <w:tab w:val="left" w:pos="0"/>
        </w:tabs>
      </w:pPr>
    </w:p>
    <w:p w:rsidR="000F2DDE" w:rsidRDefault="000F2DDE" w:rsidP="004B579B">
      <w:pPr>
        <w:pStyle w:val="BodyText"/>
        <w:tabs>
          <w:tab w:val="left" w:pos="0"/>
        </w:tabs>
      </w:pPr>
      <w:proofErr w:type="spellStart"/>
      <w:r>
        <w:t>Yechezkiel</w:t>
      </w:r>
      <w:proofErr w:type="spellEnd"/>
      <w:r>
        <w:t xml:space="preserve"> </w:t>
      </w:r>
      <w:proofErr w:type="spellStart"/>
      <w:r>
        <w:t>Frenkel</w:t>
      </w:r>
      <w:proofErr w:type="spellEnd"/>
      <w:r>
        <w:t xml:space="preserve"> – 36 </w:t>
      </w:r>
      <w:proofErr w:type="spellStart"/>
      <w:r>
        <w:t>Finchley</w:t>
      </w:r>
      <w:proofErr w:type="spellEnd"/>
      <w:r>
        <w:t xml:space="preserve"> Blvd</w:t>
      </w:r>
      <w:r w:rsidR="00C62E66">
        <w:t xml:space="preserve"> </w:t>
      </w:r>
      <w:r>
        <w:t>affirmed.  In favor of this application. Here to support residential.  Would prefer a single family but would not want commercial.</w:t>
      </w:r>
    </w:p>
    <w:p w:rsidR="000F2DDE" w:rsidRDefault="000F2DDE" w:rsidP="004B579B">
      <w:pPr>
        <w:pStyle w:val="BodyText"/>
        <w:tabs>
          <w:tab w:val="left" w:pos="0"/>
        </w:tabs>
      </w:pPr>
    </w:p>
    <w:p w:rsidR="000F2DDE" w:rsidRDefault="00673065" w:rsidP="004B579B">
      <w:pPr>
        <w:pStyle w:val="BodyText"/>
        <w:tabs>
          <w:tab w:val="left" w:pos="0"/>
        </w:tabs>
      </w:pPr>
      <w:r>
        <w:t xml:space="preserve">Robert Salter, 2 </w:t>
      </w:r>
      <w:proofErr w:type="spellStart"/>
      <w:r>
        <w:t>Maplehurst</w:t>
      </w:r>
      <w:proofErr w:type="spellEnd"/>
      <w:r>
        <w:t xml:space="preserve"> Avenue sworn.  They may widen Route 9 one day and the board should take traffic</w:t>
      </w:r>
      <w:r w:rsidR="00C62E66">
        <w:t xml:space="preserve"> and safety </w:t>
      </w:r>
      <w:r>
        <w:t xml:space="preserve">into consideration.  </w:t>
      </w:r>
    </w:p>
    <w:p w:rsidR="00C62E66" w:rsidRDefault="00C62E66" w:rsidP="004B579B">
      <w:pPr>
        <w:pStyle w:val="BodyText"/>
        <w:tabs>
          <w:tab w:val="left" w:pos="0"/>
        </w:tabs>
      </w:pPr>
    </w:p>
    <w:p w:rsidR="00C62E66" w:rsidRDefault="00C62E66" w:rsidP="004B579B">
      <w:pPr>
        <w:pStyle w:val="BodyText"/>
        <w:tabs>
          <w:tab w:val="left" w:pos="0"/>
        </w:tabs>
      </w:pPr>
      <w:r>
        <w:t xml:space="preserve">Michael Weinberger, 28 </w:t>
      </w:r>
      <w:proofErr w:type="spellStart"/>
      <w:r>
        <w:t>Finchley</w:t>
      </w:r>
      <w:proofErr w:type="spellEnd"/>
      <w:r>
        <w:t xml:space="preserve"> Blvd. This is the last two houses.  This was already approved making it one or two will not make a difference.  </w:t>
      </w:r>
    </w:p>
    <w:p w:rsidR="00C62E66" w:rsidRDefault="00C62E66" w:rsidP="004B579B">
      <w:pPr>
        <w:pStyle w:val="BodyText"/>
        <w:tabs>
          <w:tab w:val="left" w:pos="0"/>
        </w:tabs>
      </w:pPr>
    </w:p>
    <w:p w:rsidR="005E27B6" w:rsidRDefault="00C62E66" w:rsidP="004B579B">
      <w:pPr>
        <w:pStyle w:val="BodyText"/>
        <w:tabs>
          <w:tab w:val="left" w:pos="0"/>
        </w:tabs>
      </w:pPr>
      <w:r>
        <w:t>Closed to Public.</w:t>
      </w:r>
    </w:p>
    <w:p w:rsidR="00C62E66" w:rsidRDefault="00C62E66" w:rsidP="004B579B">
      <w:pPr>
        <w:pStyle w:val="BodyText"/>
        <w:tabs>
          <w:tab w:val="left" w:pos="0"/>
        </w:tabs>
      </w:pPr>
    </w:p>
    <w:p w:rsidR="00C62E66" w:rsidRDefault="00C62E66" w:rsidP="004B579B">
      <w:pPr>
        <w:pStyle w:val="BodyText"/>
        <w:tabs>
          <w:tab w:val="left" w:pos="0"/>
        </w:tabs>
      </w:pPr>
      <w:r>
        <w:t xml:space="preserve">Mr. Pfeffer - They knocked down the house, the foundation has not been poured only the footings and excavation have been done. They are 160 feet from Route 9.  </w:t>
      </w:r>
      <w:r w:rsidR="00C15C64">
        <w:t>This is now a hardship.</w:t>
      </w:r>
    </w:p>
    <w:p w:rsidR="00C15C64" w:rsidRDefault="00C15C64" w:rsidP="004B579B">
      <w:pPr>
        <w:pStyle w:val="BodyText"/>
        <w:tabs>
          <w:tab w:val="left" w:pos="0"/>
        </w:tabs>
      </w:pPr>
    </w:p>
    <w:p w:rsidR="005E7EBC" w:rsidRDefault="005E7EBC" w:rsidP="004B579B">
      <w:pPr>
        <w:pStyle w:val="BodyText"/>
        <w:tabs>
          <w:tab w:val="left" w:pos="0"/>
        </w:tabs>
      </w:pPr>
    </w:p>
    <w:p w:rsidR="004052C0" w:rsidRDefault="004052C0" w:rsidP="004052C0">
      <w:pPr>
        <w:pStyle w:val="BodyText"/>
        <w:tabs>
          <w:tab w:val="left" w:pos="0"/>
        </w:tabs>
        <w:rPr>
          <w:b/>
        </w:rPr>
      </w:pPr>
      <w:r>
        <w:rPr>
          <w:b/>
        </w:rPr>
        <w:lastRenderedPageBreak/>
        <w:t>ZONING BOARD OF ADJUSTMENT                                         FEBRUARY 6, 2017</w:t>
      </w:r>
    </w:p>
    <w:p w:rsidR="004052C0" w:rsidRDefault="004052C0" w:rsidP="004052C0">
      <w:pPr>
        <w:pStyle w:val="BodyText"/>
        <w:tabs>
          <w:tab w:val="left" w:pos="0"/>
        </w:tabs>
        <w:rPr>
          <w:b/>
        </w:rPr>
      </w:pPr>
      <w:r>
        <w:rPr>
          <w:b/>
        </w:rPr>
        <w:t>MINUTES</w:t>
      </w:r>
      <w:r>
        <w:rPr>
          <w:b/>
        </w:rPr>
        <w:tab/>
      </w:r>
      <w:r>
        <w:rPr>
          <w:b/>
        </w:rPr>
        <w:tab/>
      </w:r>
      <w:r>
        <w:rPr>
          <w:b/>
        </w:rPr>
        <w:tab/>
      </w:r>
      <w:r>
        <w:rPr>
          <w:b/>
        </w:rPr>
        <w:tab/>
      </w:r>
      <w:r>
        <w:rPr>
          <w:b/>
        </w:rPr>
        <w:tab/>
      </w:r>
      <w:r>
        <w:rPr>
          <w:b/>
        </w:rPr>
        <w:tab/>
        <w:t xml:space="preserve">                        PAGE 3.</w:t>
      </w:r>
    </w:p>
    <w:p w:rsidR="004052C0" w:rsidRDefault="004052C0" w:rsidP="004052C0">
      <w:pPr>
        <w:pStyle w:val="BodyText"/>
        <w:tabs>
          <w:tab w:val="left" w:pos="0"/>
        </w:tabs>
        <w:rPr>
          <w:b/>
        </w:rPr>
      </w:pPr>
    </w:p>
    <w:p w:rsidR="004052C0" w:rsidRDefault="004052C0" w:rsidP="004052C0">
      <w:pPr>
        <w:pStyle w:val="BodyText"/>
        <w:tabs>
          <w:tab w:val="left" w:pos="0"/>
        </w:tabs>
      </w:pPr>
      <w:r>
        <w:rPr>
          <w:b/>
        </w:rPr>
        <w:tab/>
      </w:r>
      <w:r>
        <w:rPr>
          <w:b/>
        </w:rPr>
        <w:tab/>
      </w:r>
      <w:r>
        <w:rPr>
          <w:b/>
        </w:rPr>
        <w:tab/>
      </w:r>
    </w:p>
    <w:p w:rsidR="00C15C64" w:rsidRDefault="00C15C64" w:rsidP="004B579B">
      <w:pPr>
        <w:pStyle w:val="BodyText"/>
        <w:tabs>
          <w:tab w:val="left" w:pos="0"/>
        </w:tabs>
      </w:pPr>
      <w:r>
        <w:t>Mr. Gonzalez – understand the traffic issues.  This is a situation where the hardship was not caused by the builder.  This will not hurt the community nor will affect the widening of Route 9.</w:t>
      </w:r>
    </w:p>
    <w:p w:rsidR="00C15C64" w:rsidRDefault="00C15C64" w:rsidP="004B579B">
      <w:pPr>
        <w:pStyle w:val="BodyText"/>
        <w:tabs>
          <w:tab w:val="left" w:pos="0"/>
        </w:tabs>
      </w:pPr>
      <w:r>
        <w:t>Do not see any detriment for the builder to continue the building of this house.</w:t>
      </w:r>
    </w:p>
    <w:p w:rsidR="00C15C64" w:rsidRDefault="00C15C64" w:rsidP="004B579B">
      <w:pPr>
        <w:pStyle w:val="BodyText"/>
        <w:tabs>
          <w:tab w:val="left" w:pos="0"/>
        </w:tabs>
      </w:pPr>
    </w:p>
    <w:p w:rsidR="00C15C64" w:rsidRDefault="00C15C64" w:rsidP="004B579B">
      <w:pPr>
        <w:pStyle w:val="BodyText"/>
        <w:tabs>
          <w:tab w:val="left" w:pos="0"/>
        </w:tabs>
      </w:pPr>
      <w:r>
        <w:t>Mr. Gelley – agree with Mr. Gonzalez.</w:t>
      </w:r>
    </w:p>
    <w:p w:rsidR="00C15C64" w:rsidRDefault="00C15C64" w:rsidP="004B579B">
      <w:pPr>
        <w:pStyle w:val="BodyText"/>
        <w:tabs>
          <w:tab w:val="left" w:pos="0"/>
        </w:tabs>
      </w:pPr>
    </w:p>
    <w:p w:rsidR="00C15C64" w:rsidRDefault="00DD2820" w:rsidP="00DD2820">
      <w:pPr>
        <w:pStyle w:val="BodyText"/>
        <w:tabs>
          <w:tab w:val="left" w:pos="0"/>
        </w:tabs>
      </w:pPr>
      <w:r>
        <w:t xml:space="preserve">Mr. Flannery – will agree to look at the parking to see if they don’t have to back up onto </w:t>
      </w:r>
      <w:proofErr w:type="spellStart"/>
      <w:r>
        <w:t>Finchley</w:t>
      </w:r>
      <w:proofErr w:type="spellEnd"/>
      <w:r>
        <w:t>.</w:t>
      </w:r>
    </w:p>
    <w:p w:rsidR="00DD2820" w:rsidRDefault="00DD2820" w:rsidP="00DD2820">
      <w:pPr>
        <w:pStyle w:val="BodyText"/>
        <w:tabs>
          <w:tab w:val="left" w:pos="0"/>
        </w:tabs>
      </w:pPr>
    </w:p>
    <w:p w:rsidR="00C62E66" w:rsidRDefault="00C62E66" w:rsidP="004B579B">
      <w:pPr>
        <w:pStyle w:val="BodyText"/>
        <w:tabs>
          <w:tab w:val="left" w:pos="0"/>
        </w:tabs>
      </w:pPr>
      <w:r>
        <w:t>Motion to approve –</w:t>
      </w:r>
      <w:r w:rsidR="00C15C64">
        <w:t xml:space="preserve"> </w:t>
      </w:r>
      <w:r w:rsidR="00DD2820">
        <w:t>Mr. Gonzalez</w:t>
      </w:r>
    </w:p>
    <w:p w:rsidR="00C62E66" w:rsidRDefault="00C62E66" w:rsidP="004B579B">
      <w:pPr>
        <w:pStyle w:val="BodyText"/>
        <w:tabs>
          <w:tab w:val="left" w:pos="0"/>
        </w:tabs>
      </w:pPr>
      <w:r>
        <w:t>Second –</w:t>
      </w:r>
      <w:r w:rsidR="00DD2820">
        <w:t xml:space="preserve"> Mr. Gelley</w:t>
      </w:r>
    </w:p>
    <w:p w:rsidR="00DD2820" w:rsidRDefault="00C62E66" w:rsidP="004B579B">
      <w:pPr>
        <w:pStyle w:val="BodyText"/>
        <w:tabs>
          <w:tab w:val="left" w:pos="0"/>
        </w:tabs>
      </w:pPr>
      <w:r>
        <w:t>Roll call vote: affirmative:</w:t>
      </w:r>
      <w:r w:rsidR="00DD2820">
        <w:t xml:space="preserve"> Mr. Gelley, Mr. Halvorsen, Mr. Naftali, Mr. Ribiat, Mr. Ingber, </w:t>
      </w:r>
    </w:p>
    <w:p w:rsidR="004E6590" w:rsidRDefault="00DD2820" w:rsidP="004B579B">
      <w:pPr>
        <w:pStyle w:val="BodyText"/>
        <w:tabs>
          <w:tab w:val="left" w:pos="0"/>
        </w:tabs>
      </w:pPr>
      <w:r>
        <w:t xml:space="preserve">                                            Mr. Naftali, Mr. Halberstam </w:t>
      </w:r>
      <w:r w:rsidR="00C62E66">
        <w:t xml:space="preserve">  </w:t>
      </w:r>
      <w:r w:rsidR="004E6590">
        <w:t xml:space="preserve"> </w:t>
      </w:r>
    </w:p>
    <w:p w:rsidR="0041242F" w:rsidRDefault="0041242F" w:rsidP="004B579B">
      <w:pPr>
        <w:pStyle w:val="BodyText"/>
        <w:tabs>
          <w:tab w:val="left" w:pos="0"/>
        </w:tabs>
        <w:rPr>
          <w:b/>
        </w:rPr>
      </w:pPr>
    </w:p>
    <w:p w:rsidR="00044902" w:rsidRDefault="00044902" w:rsidP="00044902">
      <w:pPr>
        <w:pStyle w:val="BodyText"/>
        <w:tabs>
          <w:tab w:val="left" w:pos="0"/>
        </w:tabs>
      </w:pPr>
      <w:r>
        <w:rPr>
          <w:b/>
        </w:rPr>
        <w:t xml:space="preserve">Appeal # 4009 – Joshua Schwartzman, </w:t>
      </w:r>
      <w:r w:rsidRPr="00137E4E">
        <w:t xml:space="preserve">308 </w:t>
      </w:r>
      <w:proofErr w:type="spellStart"/>
      <w:r w:rsidRPr="00137E4E">
        <w:t>Cedarbridge</w:t>
      </w:r>
      <w:proofErr w:type="spellEnd"/>
      <w:r w:rsidRPr="00137E4E">
        <w:t xml:space="preserve"> Avenue, Block 762 Lot 19, R-7.5 </w:t>
      </w:r>
    </w:p>
    <w:p w:rsidR="00044902" w:rsidRDefault="00044902" w:rsidP="00044902">
      <w:pPr>
        <w:pStyle w:val="BodyText"/>
        <w:tabs>
          <w:tab w:val="left" w:pos="0"/>
        </w:tabs>
      </w:pPr>
      <w:r>
        <w:t xml:space="preserve">                            </w:t>
      </w:r>
      <w:proofErr w:type="gramStart"/>
      <w:r w:rsidRPr="00137E4E">
        <w:t>zone</w:t>
      </w:r>
      <w:proofErr w:type="gramEnd"/>
      <w:r w:rsidRPr="00137E4E">
        <w:t>.</w:t>
      </w:r>
      <w:r>
        <w:t xml:space="preserve"> Use variance for duplex on an undersized lot.  Required 10,000 – </w:t>
      </w:r>
    </w:p>
    <w:p w:rsidR="00044902" w:rsidRPr="00137E4E" w:rsidRDefault="00044902" w:rsidP="00044902">
      <w:pPr>
        <w:pStyle w:val="BodyText"/>
        <w:tabs>
          <w:tab w:val="left" w:pos="0"/>
        </w:tabs>
      </w:pPr>
      <w:r>
        <w:t xml:space="preserve">                            </w:t>
      </w:r>
      <w:proofErr w:type="gramStart"/>
      <w:r>
        <w:t>proposed</w:t>
      </w:r>
      <w:proofErr w:type="gramEnd"/>
      <w:r>
        <w:t xml:space="preserve"> 9,299 square feet.</w:t>
      </w:r>
      <w:r w:rsidRPr="00137E4E">
        <w:t xml:space="preserve">  </w:t>
      </w:r>
    </w:p>
    <w:p w:rsidR="00363962" w:rsidRDefault="00363962" w:rsidP="004B579B">
      <w:pPr>
        <w:pStyle w:val="BodyText"/>
        <w:tabs>
          <w:tab w:val="left" w:pos="0"/>
        </w:tabs>
      </w:pPr>
    </w:p>
    <w:p w:rsidR="005D6ED4" w:rsidRDefault="005D6ED4" w:rsidP="004B579B">
      <w:pPr>
        <w:pStyle w:val="BodyText"/>
        <w:tabs>
          <w:tab w:val="left" w:pos="0"/>
        </w:tabs>
      </w:pPr>
      <w:r>
        <w:t>Joshua Schwartzman, affirmed.</w:t>
      </w:r>
    </w:p>
    <w:p w:rsidR="005D6ED4" w:rsidRDefault="005D6ED4" w:rsidP="004B579B">
      <w:pPr>
        <w:pStyle w:val="BodyText"/>
        <w:tabs>
          <w:tab w:val="left" w:pos="0"/>
        </w:tabs>
      </w:pPr>
    </w:p>
    <w:p w:rsidR="005D6ED4" w:rsidRDefault="005D6ED4" w:rsidP="004B579B">
      <w:pPr>
        <w:pStyle w:val="BodyText"/>
        <w:tabs>
          <w:tab w:val="left" w:pos="0"/>
        </w:tabs>
      </w:pPr>
      <w:r>
        <w:t>Glenn Lines, engineer/planner, sworn.  Requesting a use variance for an undersized duplex lot.</w:t>
      </w:r>
    </w:p>
    <w:p w:rsidR="005D6ED4" w:rsidRDefault="005D6ED4" w:rsidP="004B579B">
      <w:pPr>
        <w:pStyle w:val="BodyText"/>
        <w:tabs>
          <w:tab w:val="left" w:pos="0"/>
        </w:tabs>
      </w:pPr>
      <w:r>
        <w:t xml:space="preserve">Lot front on </w:t>
      </w:r>
      <w:proofErr w:type="spellStart"/>
      <w:r>
        <w:t>Cedarbridge</w:t>
      </w:r>
      <w:proofErr w:type="spellEnd"/>
      <w:r>
        <w:t xml:space="preserve"> Avenue.  Both adjacent lots have duplexes fronting on </w:t>
      </w:r>
      <w:proofErr w:type="spellStart"/>
      <w:r>
        <w:t>Cedarbridge</w:t>
      </w:r>
      <w:proofErr w:type="spellEnd"/>
      <w:r>
        <w:t xml:space="preserve">.  </w:t>
      </w:r>
    </w:p>
    <w:p w:rsidR="005D6ED4" w:rsidRDefault="005D6ED4" w:rsidP="004B579B">
      <w:pPr>
        <w:pStyle w:val="BodyText"/>
        <w:tabs>
          <w:tab w:val="left" w:pos="0"/>
        </w:tabs>
      </w:pPr>
      <w:r>
        <w:t xml:space="preserve">They will provide 4 parking spaces but they have to go to Ocean County to get their access approved. </w:t>
      </w:r>
      <w:r w:rsidR="003032E4">
        <w:t>Also requesting side yard setback variances asking for 5 and 5.25 which would be a 25- 1/2 foot wide house duplex.   A/C units will be placed in the rear so that the side yards will be open.</w:t>
      </w:r>
    </w:p>
    <w:p w:rsidR="003032E4" w:rsidRDefault="003032E4" w:rsidP="004B579B">
      <w:pPr>
        <w:pStyle w:val="BodyText"/>
        <w:tabs>
          <w:tab w:val="left" w:pos="0"/>
        </w:tabs>
      </w:pPr>
    </w:p>
    <w:p w:rsidR="003032E4" w:rsidRDefault="003032E4" w:rsidP="004B579B">
      <w:pPr>
        <w:pStyle w:val="BodyText"/>
        <w:tabs>
          <w:tab w:val="left" w:pos="0"/>
        </w:tabs>
      </w:pPr>
      <w:r>
        <w:t xml:space="preserve">Mr. Halberstam – 7,000 square feet is not de </w:t>
      </w:r>
      <w:proofErr w:type="spellStart"/>
      <w:r>
        <w:t>minimus</w:t>
      </w:r>
      <w:proofErr w:type="spellEnd"/>
      <w:r>
        <w:t xml:space="preserve">.  The parking spaces look like they can be an issue.  There is also no landscaping shown.  </w:t>
      </w:r>
    </w:p>
    <w:p w:rsidR="003032E4" w:rsidRDefault="003032E4" w:rsidP="004B579B">
      <w:pPr>
        <w:pStyle w:val="BodyText"/>
        <w:tabs>
          <w:tab w:val="left" w:pos="0"/>
        </w:tabs>
      </w:pPr>
    </w:p>
    <w:p w:rsidR="003032E4" w:rsidRDefault="003032E4" w:rsidP="004B579B">
      <w:pPr>
        <w:pStyle w:val="BodyText"/>
        <w:tabs>
          <w:tab w:val="left" w:pos="0"/>
        </w:tabs>
      </w:pPr>
      <w:r>
        <w:t xml:space="preserve">Mr. Green – do not see how it would possible to get out of the driveway without backing up onto </w:t>
      </w:r>
      <w:proofErr w:type="spellStart"/>
      <w:r>
        <w:t>Cedarbridge</w:t>
      </w:r>
      <w:proofErr w:type="spellEnd"/>
      <w:r>
        <w:t xml:space="preserve"> Avenue.</w:t>
      </w:r>
    </w:p>
    <w:p w:rsidR="005D6ED4" w:rsidRPr="001547BE" w:rsidRDefault="005D6ED4" w:rsidP="004B579B">
      <w:pPr>
        <w:pStyle w:val="BodyText"/>
        <w:tabs>
          <w:tab w:val="left" w:pos="0"/>
        </w:tabs>
      </w:pPr>
    </w:p>
    <w:p w:rsidR="003032E4" w:rsidRDefault="00BE11D6" w:rsidP="004B579B">
      <w:pPr>
        <w:pStyle w:val="BodyText"/>
        <w:tabs>
          <w:tab w:val="left" w:pos="0"/>
        </w:tabs>
      </w:pPr>
      <w:r>
        <w:t>Mr. Lines – maybe they can revise the depth of the house. They would like to go to the County first and then come back to the board. Asking to carry until they have the meeting with the county.</w:t>
      </w:r>
    </w:p>
    <w:p w:rsidR="006E2F99" w:rsidRDefault="006E2F99" w:rsidP="004B579B">
      <w:pPr>
        <w:pStyle w:val="BodyText"/>
        <w:tabs>
          <w:tab w:val="left" w:pos="0"/>
        </w:tabs>
      </w:pPr>
    </w:p>
    <w:p w:rsidR="00BE11D6" w:rsidRDefault="00BE11D6" w:rsidP="004B579B">
      <w:pPr>
        <w:pStyle w:val="BodyText"/>
        <w:tabs>
          <w:tab w:val="left" w:pos="0"/>
        </w:tabs>
      </w:pPr>
      <w:r>
        <w:t>Mr. Dasti suggested that they should withdraw and come back with new plans.</w:t>
      </w:r>
    </w:p>
    <w:p w:rsidR="003032E4" w:rsidRDefault="003032E4" w:rsidP="004B579B">
      <w:pPr>
        <w:pStyle w:val="BodyText"/>
        <w:tabs>
          <w:tab w:val="left" w:pos="0"/>
        </w:tabs>
      </w:pPr>
    </w:p>
    <w:p w:rsidR="001547BE" w:rsidRPr="001547BE" w:rsidRDefault="001547BE" w:rsidP="004B579B">
      <w:pPr>
        <w:pStyle w:val="BodyText"/>
        <w:tabs>
          <w:tab w:val="left" w:pos="0"/>
        </w:tabs>
      </w:pPr>
      <w:r w:rsidRPr="001547BE">
        <w:t>Motion to a</w:t>
      </w:r>
      <w:r w:rsidR="00BE11D6">
        <w:t xml:space="preserve">ccept withdrawal - </w:t>
      </w:r>
      <w:r>
        <w:t>Mr.</w:t>
      </w:r>
      <w:r w:rsidR="00BE11D6">
        <w:t xml:space="preserve"> Gelley</w:t>
      </w:r>
      <w:r>
        <w:t xml:space="preserve"> </w:t>
      </w:r>
    </w:p>
    <w:p w:rsidR="001547BE" w:rsidRPr="001547BE" w:rsidRDefault="001547BE" w:rsidP="004B579B">
      <w:pPr>
        <w:pStyle w:val="BodyText"/>
        <w:tabs>
          <w:tab w:val="left" w:pos="0"/>
        </w:tabs>
      </w:pPr>
      <w:r w:rsidRPr="001547BE">
        <w:t>Second –</w:t>
      </w:r>
      <w:r>
        <w:t xml:space="preserve"> Mr. </w:t>
      </w:r>
      <w:r w:rsidR="00BE11D6">
        <w:t xml:space="preserve">Ribiat </w:t>
      </w:r>
    </w:p>
    <w:p w:rsidR="001547BE" w:rsidRDefault="001547BE" w:rsidP="004B579B">
      <w:pPr>
        <w:pStyle w:val="BodyText"/>
        <w:tabs>
          <w:tab w:val="left" w:pos="0"/>
        </w:tabs>
      </w:pPr>
      <w:r w:rsidRPr="001547BE">
        <w:t>Roll call vote: affirmative:</w:t>
      </w:r>
      <w:r>
        <w:t xml:space="preserve"> Mr. Gelley, Mr. Halvorsen, Mr. Naftali, Mr. Ribiat, Mr. Ingber,</w:t>
      </w:r>
    </w:p>
    <w:p w:rsidR="001547BE" w:rsidRPr="001547BE" w:rsidRDefault="001547BE" w:rsidP="004B579B">
      <w:pPr>
        <w:pStyle w:val="BodyText"/>
        <w:tabs>
          <w:tab w:val="left" w:pos="0"/>
        </w:tabs>
      </w:pPr>
      <w:r>
        <w:t xml:space="preserve">                                           Mr. Gonzalez, Mr. Halberstam</w:t>
      </w:r>
    </w:p>
    <w:p w:rsidR="001547BE" w:rsidRDefault="001547BE" w:rsidP="004B579B">
      <w:pPr>
        <w:pStyle w:val="BodyText"/>
        <w:tabs>
          <w:tab w:val="left" w:pos="0"/>
        </w:tabs>
        <w:rPr>
          <w:b/>
        </w:rPr>
      </w:pPr>
    </w:p>
    <w:p w:rsidR="00363962" w:rsidRDefault="00363962" w:rsidP="00363962">
      <w:pPr>
        <w:pStyle w:val="BodyText"/>
        <w:tabs>
          <w:tab w:val="left" w:pos="0"/>
        </w:tabs>
      </w:pPr>
      <w:r w:rsidRPr="00B75932">
        <w:rPr>
          <w:b/>
        </w:rPr>
        <w:t>Appeal # 4003 - Drake Development</w:t>
      </w:r>
      <w:r>
        <w:t>, 1101 West Cross Street &amp; 54 Drake Rd, R-40 zone.</w:t>
      </w:r>
    </w:p>
    <w:p w:rsidR="00363962" w:rsidRDefault="00363962" w:rsidP="00363962">
      <w:pPr>
        <w:pStyle w:val="BodyText"/>
        <w:tabs>
          <w:tab w:val="left" w:pos="0"/>
        </w:tabs>
      </w:pPr>
      <w:r>
        <w:t xml:space="preserve">                            Block 25l.02 Lots 90 &amp; 98.  To construct single family homes on undersized </w:t>
      </w:r>
    </w:p>
    <w:p w:rsidR="00363962" w:rsidRDefault="00363962" w:rsidP="00363962">
      <w:pPr>
        <w:pStyle w:val="BodyText"/>
        <w:tabs>
          <w:tab w:val="left" w:pos="0"/>
        </w:tabs>
      </w:pPr>
      <w:r>
        <w:t xml:space="preserve">                            </w:t>
      </w:r>
      <w:proofErr w:type="gramStart"/>
      <w:r>
        <w:t>lots</w:t>
      </w:r>
      <w:proofErr w:type="gramEnd"/>
      <w:r>
        <w:t>.</w:t>
      </w:r>
    </w:p>
    <w:p w:rsidR="00363962" w:rsidRDefault="00363962" w:rsidP="00363962">
      <w:pPr>
        <w:pStyle w:val="BodyText"/>
        <w:tabs>
          <w:tab w:val="left" w:pos="0"/>
        </w:tabs>
        <w:rPr>
          <w:b/>
        </w:rPr>
      </w:pPr>
    </w:p>
    <w:p w:rsidR="00321E94" w:rsidRPr="00321E94" w:rsidRDefault="00321E94" w:rsidP="00363962">
      <w:pPr>
        <w:pStyle w:val="BodyText"/>
        <w:tabs>
          <w:tab w:val="left" w:pos="0"/>
        </w:tabs>
      </w:pPr>
      <w:r w:rsidRPr="00321E94">
        <w:t>Secretary read report.</w:t>
      </w:r>
    </w:p>
    <w:p w:rsidR="00321E94" w:rsidRDefault="00321E94" w:rsidP="00363962">
      <w:pPr>
        <w:pStyle w:val="BodyText"/>
        <w:tabs>
          <w:tab w:val="left" w:pos="0"/>
        </w:tabs>
        <w:rPr>
          <w:b/>
        </w:rPr>
      </w:pPr>
    </w:p>
    <w:p w:rsidR="00363962" w:rsidRDefault="00363962" w:rsidP="00363962">
      <w:pPr>
        <w:pStyle w:val="BodyText"/>
        <w:tabs>
          <w:tab w:val="left" w:pos="0"/>
        </w:tabs>
        <w:rPr>
          <w:b/>
        </w:rPr>
      </w:pPr>
      <w:r>
        <w:rPr>
          <w:b/>
        </w:rPr>
        <w:t>From:  Terry Vogt, Engineer/Planner October 20, 2016</w:t>
      </w:r>
    </w:p>
    <w:p w:rsidR="00363962" w:rsidRDefault="00363962" w:rsidP="00363962">
      <w:pPr>
        <w:pStyle w:val="BodyText"/>
        <w:tabs>
          <w:tab w:val="left" w:pos="0"/>
        </w:tabs>
      </w:pPr>
      <w:r w:rsidRPr="00107CEB">
        <w:t>The parcel is located in the R-40 Single family residential zone district.  The applicant request use (and density) variance relief to construct up to 30 single family homes according to R-12 standards with further reductions of R-12 minimum lot width.</w:t>
      </w:r>
    </w:p>
    <w:p w:rsidR="00321E94" w:rsidRDefault="00321E94" w:rsidP="00363962">
      <w:pPr>
        <w:pStyle w:val="BodyText"/>
        <w:tabs>
          <w:tab w:val="left" w:pos="0"/>
        </w:tabs>
      </w:pPr>
    </w:p>
    <w:p w:rsidR="00321E94" w:rsidRPr="00107CEB" w:rsidRDefault="00321E94" w:rsidP="00363962">
      <w:pPr>
        <w:pStyle w:val="BodyText"/>
        <w:tabs>
          <w:tab w:val="left" w:pos="0"/>
        </w:tabs>
      </w:pPr>
      <w:r>
        <w:t>Adam Pfeffer represented applicant.  The Township previously rezoned the area but it was overturned.</w:t>
      </w:r>
    </w:p>
    <w:p w:rsidR="00DC3B51" w:rsidRDefault="00DC3B51" w:rsidP="004052C0">
      <w:pPr>
        <w:pStyle w:val="BodyText"/>
        <w:tabs>
          <w:tab w:val="left" w:pos="0"/>
        </w:tabs>
        <w:rPr>
          <w:b/>
        </w:rPr>
      </w:pPr>
    </w:p>
    <w:p w:rsidR="004052C0" w:rsidRDefault="004052C0" w:rsidP="004052C0">
      <w:pPr>
        <w:pStyle w:val="BodyText"/>
        <w:tabs>
          <w:tab w:val="left" w:pos="0"/>
        </w:tabs>
        <w:rPr>
          <w:b/>
        </w:rPr>
      </w:pPr>
      <w:bookmarkStart w:id="0" w:name="_GoBack"/>
      <w:bookmarkEnd w:id="0"/>
      <w:r>
        <w:rPr>
          <w:b/>
        </w:rPr>
        <w:t>ZONING BOARD OF ADJUSTMENT                                         FEBRUARY 6, 2017</w:t>
      </w:r>
    </w:p>
    <w:p w:rsidR="004052C0" w:rsidRDefault="004052C0" w:rsidP="004052C0">
      <w:pPr>
        <w:pStyle w:val="BodyText"/>
        <w:tabs>
          <w:tab w:val="left" w:pos="0"/>
        </w:tabs>
        <w:rPr>
          <w:b/>
        </w:rPr>
      </w:pPr>
      <w:r>
        <w:rPr>
          <w:b/>
        </w:rPr>
        <w:t>MINUTES</w:t>
      </w:r>
      <w:r>
        <w:rPr>
          <w:b/>
        </w:rPr>
        <w:tab/>
      </w:r>
      <w:r>
        <w:rPr>
          <w:b/>
        </w:rPr>
        <w:tab/>
      </w:r>
      <w:r>
        <w:rPr>
          <w:b/>
        </w:rPr>
        <w:tab/>
      </w:r>
      <w:r>
        <w:rPr>
          <w:b/>
        </w:rPr>
        <w:tab/>
      </w:r>
      <w:r>
        <w:rPr>
          <w:b/>
        </w:rPr>
        <w:tab/>
      </w:r>
      <w:r>
        <w:rPr>
          <w:b/>
        </w:rPr>
        <w:tab/>
        <w:t xml:space="preserve">                        PAGE 4.</w:t>
      </w:r>
    </w:p>
    <w:p w:rsidR="004052C0" w:rsidRDefault="004052C0" w:rsidP="004052C0">
      <w:pPr>
        <w:pStyle w:val="BodyText"/>
        <w:tabs>
          <w:tab w:val="left" w:pos="0"/>
        </w:tabs>
        <w:rPr>
          <w:b/>
        </w:rPr>
      </w:pPr>
    </w:p>
    <w:p w:rsidR="004052C0" w:rsidRDefault="004052C0" w:rsidP="004052C0">
      <w:pPr>
        <w:pStyle w:val="BodyText"/>
        <w:tabs>
          <w:tab w:val="left" w:pos="0"/>
        </w:tabs>
        <w:rPr>
          <w:b/>
        </w:rPr>
      </w:pPr>
      <w:r>
        <w:rPr>
          <w:b/>
        </w:rPr>
        <w:tab/>
      </w:r>
      <w:r>
        <w:rPr>
          <w:b/>
        </w:rPr>
        <w:tab/>
      </w:r>
      <w:r>
        <w:rPr>
          <w:b/>
        </w:rPr>
        <w:tab/>
      </w:r>
    </w:p>
    <w:p w:rsidR="00321E94" w:rsidRDefault="00321E94" w:rsidP="004B579B">
      <w:pPr>
        <w:pStyle w:val="BodyText"/>
        <w:tabs>
          <w:tab w:val="left" w:pos="0"/>
        </w:tabs>
      </w:pPr>
      <w:r w:rsidRPr="00321E94">
        <w:t xml:space="preserve">Brian Flannery, sworn. </w:t>
      </w:r>
    </w:p>
    <w:p w:rsidR="00321E94" w:rsidRDefault="00321E94" w:rsidP="004B579B">
      <w:pPr>
        <w:pStyle w:val="BodyText"/>
        <w:tabs>
          <w:tab w:val="left" w:pos="0"/>
        </w:tabs>
      </w:pPr>
    </w:p>
    <w:p w:rsidR="00321E94" w:rsidRDefault="00321E94" w:rsidP="004B579B">
      <w:pPr>
        <w:pStyle w:val="BodyText"/>
        <w:tabs>
          <w:tab w:val="left" w:pos="0"/>
        </w:tabs>
      </w:pPr>
      <w:r>
        <w:t>A-1 variance plan</w:t>
      </w:r>
    </w:p>
    <w:p w:rsidR="00321E94" w:rsidRDefault="00321E94" w:rsidP="004B579B">
      <w:pPr>
        <w:pStyle w:val="BodyText"/>
        <w:tabs>
          <w:tab w:val="left" w:pos="0"/>
        </w:tabs>
      </w:pPr>
      <w:r>
        <w:t>A-2 zoning map</w:t>
      </w:r>
    </w:p>
    <w:p w:rsidR="00EE0194" w:rsidRDefault="00EE0194" w:rsidP="004B579B">
      <w:pPr>
        <w:pStyle w:val="BodyText"/>
        <w:tabs>
          <w:tab w:val="left" w:pos="0"/>
        </w:tabs>
      </w:pPr>
    </w:p>
    <w:p w:rsidR="00321E94" w:rsidRDefault="00321E94" w:rsidP="004B579B">
      <w:pPr>
        <w:pStyle w:val="BodyText"/>
        <w:tabs>
          <w:tab w:val="left" w:pos="0"/>
        </w:tabs>
      </w:pPr>
      <w:r>
        <w:t>A-3 zoning map</w:t>
      </w:r>
    </w:p>
    <w:p w:rsidR="00321E94" w:rsidRDefault="00321E94" w:rsidP="004B579B">
      <w:pPr>
        <w:pStyle w:val="BodyText"/>
        <w:tabs>
          <w:tab w:val="left" w:pos="0"/>
        </w:tabs>
      </w:pPr>
    </w:p>
    <w:p w:rsidR="00321E94" w:rsidRDefault="00321E94" w:rsidP="004B579B">
      <w:pPr>
        <w:pStyle w:val="BodyText"/>
        <w:tabs>
          <w:tab w:val="left" w:pos="0"/>
        </w:tabs>
      </w:pPr>
      <w:r>
        <w:t>This is a bifurcated application.  This was subject to a rezoning and was changed to R-12 B and would allow single family and duplex housing.  This applicant is asking for single family.  The rezone went into effect and then was overturned</w:t>
      </w:r>
      <w:r w:rsidR="00797588">
        <w:t xml:space="preserve"> because of improper notice.  Still waiting for a Master Plan update.  The only thing that would be developed here would be a school.  The schools generate traffic.  </w:t>
      </w:r>
      <w:r w:rsidR="00BA4036">
        <w:t>They will meet with the County to accommodate widening Cross Street.</w:t>
      </w:r>
    </w:p>
    <w:p w:rsidR="00BA4036" w:rsidRDefault="00BA4036" w:rsidP="004B579B">
      <w:pPr>
        <w:pStyle w:val="BodyText"/>
        <w:tabs>
          <w:tab w:val="left" w:pos="0"/>
        </w:tabs>
      </w:pPr>
      <w:r>
        <w:t xml:space="preserve">This applicant will extend the sewer through this project.  This project will supply public sewer and water and will benefit the new and the existing residents.  R-40 allows 1.1 dwelling units per acre, R12B allows 7.2 dwelling units per acre or 3.6 duplexes per acre.   R-12 is 3.6 dwelling units per acre. Entitled to 1.1 units per acre and looking for about 3 dwelling units per acre. This property is almost in Jackson.  </w:t>
      </w:r>
      <w:r w:rsidR="006F3FB4">
        <w:t xml:space="preserve">Not looking for a number of lots.  </w:t>
      </w:r>
      <w:r w:rsidR="00006EFB">
        <w:t xml:space="preserve"> </w:t>
      </w:r>
      <w:r w:rsidR="00E73FEC">
        <w:t xml:space="preserve">The property to the north is the school. Lot 88 is undeveloped.  </w:t>
      </w:r>
    </w:p>
    <w:p w:rsidR="00B739AD" w:rsidRDefault="00B739AD" w:rsidP="004B579B">
      <w:pPr>
        <w:pStyle w:val="BodyText"/>
        <w:tabs>
          <w:tab w:val="left" w:pos="0"/>
        </w:tabs>
      </w:pPr>
    </w:p>
    <w:p w:rsidR="0024062B" w:rsidRDefault="0024062B" w:rsidP="004B579B">
      <w:pPr>
        <w:pStyle w:val="BodyText"/>
        <w:tabs>
          <w:tab w:val="left" w:pos="0"/>
        </w:tabs>
      </w:pPr>
      <w:r>
        <w:t>Open to Public.</w:t>
      </w:r>
    </w:p>
    <w:p w:rsidR="0024062B" w:rsidRDefault="0024062B" w:rsidP="004B579B">
      <w:pPr>
        <w:pStyle w:val="BodyText"/>
        <w:tabs>
          <w:tab w:val="left" w:pos="0"/>
        </w:tabs>
      </w:pPr>
    </w:p>
    <w:p w:rsidR="001D29FB" w:rsidRDefault="0024062B" w:rsidP="004B579B">
      <w:pPr>
        <w:pStyle w:val="BodyText"/>
        <w:tabs>
          <w:tab w:val="left" w:pos="0"/>
        </w:tabs>
      </w:pPr>
      <w:proofErr w:type="spellStart"/>
      <w:r>
        <w:t>Shloime</w:t>
      </w:r>
      <w:proofErr w:type="spellEnd"/>
      <w:r>
        <w:t xml:space="preserve"> Klein, affirmed. There is no ordinance and this is considered spot zoning.  </w:t>
      </w:r>
      <w:r w:rsidR="00C011C1">
        <w:t>The Zoning Board should not be doing the Township Committee’s job.</w:t>
      </w:r>
    </w:p>
    <w:p w:rsidR="00C011C1" w:rsidRDefault="00C011C1" w:rsidP="004B579B">
      <w:pPr>
        <w:pStyle w:val="BodyText"/>
        <w:tabs>
          <w:tab w:val="left" w:pos="0"/>
        </w:tabs>
      </w:pPr>
    </w:p>
    <w:p w:rsidR="0024062B" w:rsidRDefault="00C011C1" w:rsidP="004B579B">
      <w:pPr>
        <w:pStyle w:val="BodyText"/>
        <w:tabs>
          <w:tab w:val="left" w:pos="0"/>
        </w:tabs>
      </w:pPr>
      <w:r>
        <w:t xml:space="preserve">William Hobday, 30 Schoolhouse Lane, sworn.  This is an R-40 zone which means 1 house per acre. </w:t>
      </w:r>
    </w:p>
    <w:p w:rsidR="00C011C1" w:rsidRDefault="00C011C1" w:rsidP="004B579B">
      <w:pPr>
        <w:pStyle w:val="BodyText"/>
        <w:tabs>
          <w:tab w:val="left" w:pos="0"/>
        </w:tabs>
      </w:pPr>
    </w:p>
    <w:p w:rsidR="00C011C1" w:rsidRDefault="00C011C1" w:rsidP="004B579B">
      <w:pPr>
        <w:pStyle w:val="BodyText"/>
        <w:tabs>
          <w:tab w:val="left" w:pos="0"/>
        </w:tabs>
      </w:pPr>
      <w:r>
        <w:t xml:space="preserve">Gregory </w:t>
      </w:r>
      <w:proofErr w:type="spellStart"/>
      <w:r>
        <w:t>Miick</w:t>
      </w:r>
      <w:proofErr w:type="spellEnd"/>
      <w:r>
        <w:t xml:space="preserve">, 63 Drake Road, sworn.  </w:t>
      </w:r>
      <w:r w:rsidR="007035CD">
        <w:t xml:space="preserve">Drake Road cannot handle the traffic.  This town was not built for this amount of people.  In 5 or 10 years there won’t be any water here.  </w:t>
      </w:r>
    </w:p>
    <w:p w:rsidR="002602AF" w:rsidRDefault="002602AF" w:rsidP="004B579B">
      <w:pPr>
        <w:pStyle w:val="BodyText"/>
        <w:tabs>
          <w:tab w:val="left" w:pos="0"/>
        </w:tabs>
      </w:pPr>
    </w:p>
    <w:p w:rsidR="00DD2E88" w:rsidRDefault="00DD2E88" w:rsidP="004B579B">
      <w:pPr>
        <w:pStyle w:val="BodyText"/>
        <w:tabs>
          <w:tab w:val="left" w:pos="0"/>
        </w:tabs>
      </w:pPr>
      <w:proofErr w:type="spellStart"/>
      <w:r>
        <w:t>Had</w:t>
      </w:r>
      <w:r w:rsidR="007035CD">
        <w:t>assa</w:t>
      </w:r>
      <w:proofErr w:type="spellEnd"/>
      <w:r w:rsidR="007035CD">
        <w:t xml:space="preserve"> </w:t>
      </w:r>
      <w:proofErr w:type="spellStart"/>
      <w:r w:rsidR="007035CD">
        <w:t>Buxbaum</w:t>
      </w:r>
      <w:proofErr w:type="spellEnd"/>
      <w:r w:rsidR="007035CD">
        <w:t xml:space="preserve">, 315 </w:t>
      </w:r>
      <w:proofErr w:type="spellStart"/>
      <w:r w:rsidR="007035CD">
        <w:t>Damiano</w:t>
      </w:r>
      <w:proofErr w:type="spellEnd"/>
      <w:r w:rsidR="007035CD">
        <w:t xml:space="preserve"> Way, affirmed.  </w:t>
      </w:r>
      <w:r>
        <w:t>Concerned about traffic.</w:t>
      </w:r>
    </w:p>
    <w:p w:rsidR="00DD2E88" w:rsidRDefault="00DD2E88" w:rsidP="004B579B">
      <w:pPr>
        <w:pStyle w:val="BodyText"/>
        <w:tabs>
          <w:tab w:val="left" w:pos="0"/>
        </w:tabs>
      </w:pPr>
    </w:p>
    <w:p w:rsidR="004E41F6" w:rsidRDefault="00DD2E88" w:rsidP="004B579B">
      <w:pPr>
        <w:pStyle w:val="BodyText"/>
        <w:tabs>
          <w:tab w:val="left" w:pos="0"/>
        </w:tabs>
      </w:pPr>
      <w:r>
        <w:t xml:space="preserve">Arielle Mizrachi-Schulman, 59 Drake Road, affirmed.  Have an acre of land.  There are no more large parcels left.  This area used to be beautiful.  No objection to single family homes on smaller lots.  </w:t>
      </w:r>
    </w:p>
    <w:p w:rsidR="004E41F6" w:rsidRDefault="004E41F6" w:rsidP="004B579B">
      <w:pPr>
        <w:pStyle w:val="BodyText"/>
        <w:tabs>
          <w:tab w:val="left" w:pos="0"/>
        </w:tabs>
      </w:pPr>
    </w:p>
    <w:p w:rsidR="004E41F6" w:rsidRDefault="004E41F6" w:rsidP="004B579B">
      <w:pPr>
        <w:pStyle w:val="BodyText"/>
        <w:tabs>
          <w:tab w:val="left" w:pos="0"/>
        </w:tabs>
      </w:pPr>
      <w:r>
        <w:t xml:space="preserve">Chaim </w:t>
      </w:r>
      <w:proofErr w:type="spellStart"/>
      <w:r>
        <w:t>Grunberger</w:t>
      </w:r>
      <w:proofErr w:type="spellEnd"/>
      <w:r>
        <w:t>, 6 Serenity Way, affirmed. Tremendous amount of schools on Cross Street.  There are always hitchhikers.  Would prefer the single family homes to a school.</w:t>
      </w:r>
    </w:p>
    <w:p w:rsidR="004E41F6" w:rsidRDefault="004E41F6" w:rsidP="004B579B">
      <w:pPr>
        <w:pStyle w:val="BodyText"/>
        <w:tabs>
          <w:tab w:val="left" w:pos="0"/>
        </w:tabs>
      </w:pPr>
    </w:p>
    <w:p w:rsidR="007035CD" w:rsidRDefault="004E41F6" w:rsidP="004B579B">
      <w:pPr>
        <w:pStyle w:val="BodyText"/>
        <w:tabs>
          <w:tab w:val="left" w:pos="0"/>
        </w:tabs>
      </w:pPr>
      <w:r>
        <w:t xml:space="preserve">Walter Lucas, </w:t>
      </w:r>
      <w:r w:rsidR="00DD2E88">
        <w:t xml:space="preserve">  </w:t>
      </w:r>
      <w:r>
        <w:t>Newport Avenue, sworn.  In favor of single family homes.</w:t>
      </w:r>
    </w:p>
    <w:p w:rsidR="004E41F6" w:rsidRDefault="004E41F6" w:rsidP="004B579B">
      <w:pPr>
        <w:pStyle w:val="BodyText"/>
        <w:tabs>
          <w:tab w:val="left" w:pos="0"/>
        </w:tabs>
      </w:pPr>
    </w:p>
    <w:p w:rsidR="00591B19" w:rsidRDefault="004E41F6" w:rsidP="004B579B">
      <w:pPr>
        <w:pStyle w:val="BodyText"/>
        <w:tabs>
          <w:tab w:val="left" w:pos="0"/>
        </w:tabs>
      </w:pPr>
      <w:proofErr w:type="spellStart"/>
      <w:r>
        <w:t>Dov</w:t>
      </w:r>
      <w:proofErr w:type="spellEnd"/>
      <w:r>
        <w:t xml:space="preserve"> </w:t>
      </w:r>
      <w:proofErr w:type="spellStart"/>
      <w:r>
        <w:t>Zeitman</w:t>
      </w:r>
      <w:proofErr w:type="spellEnd"/>
      <w:r>
        <w:t xml:space="preserve">, 26 Serenity Way, </w:t>
      </w:r>
      <w:r w:rsidR="00591B19">
        <w:t>affirmed.</w:t>
      </w:r>
      <w:r>
        <w:t xml:space="preserve">  The area is all school.  Children are hitchhiking and it is very dangerous.  Do not want another school.</w:t>
      </w:r>
    </w:p>
    <w:p w:rsidR="00591B19" w:rsidRDefault="00591B19" w:rsidP="004B579B">
      <w:pPr>
        <w:pStyle w:val="BodyText"/>
        <w:tabs>
          <w:tab w:val="left" w:pos="0"/>
        </w:tabs>
      </w:pPr>
    </w:p>
    <w:p w:rsidR="00B700CC" w:rsidRDefault="00591B19" w:rsidP="004B579B">
      <w:pPr>
        <w:pStyle w:val="BodyText"/>
        <w:tabs>
          <w:tab w:val="left" w:pos="0"/>
        </w:tabs>
      </w:pPr>
      <w:r>
        <w:t xml:space="preserve">Robert Salter, 2 </w:t>
      </w:r>
      <w:proofErr w:type="spellStart"/>
      <w:r>
        <w:t>Maplehurst</w:t>
      </w:r>
      <w:proofErr w:type="spellEnd"/>
      <w:r>
        <w:t xml:space="preserve"> Avenue, sworn.  In favor of nice homes but you have to be concerned about the traffic.  Putting 30 houses in the area will make the traffic worse. </w:t>
      </w:r>
    </w:p>
    <w:p w:rsidR="00B700CC" w:rsidRDefault="00B700CC" w:rsidP="004B579B">
      <w:pPr>
        <w:pStyle w:val="BodyText"/>
        <w:tabs>
          <w:tab w:val="left" w:pos="0"/>
        </w:tabs>
      </w:pPr>
    </w:p>
    <w:p w:rsidR="00B700CC" w:rsidRDefault="00B700CC" w:rsidP="004B579B">
      <w:pPr>
        <w:pStyle w:val="BodyText"/>
        <w:tabs>
          <w:tab w:val="left" w:pos="0"/>
        </w:tabs>
      </w:pPr>
      <w:r>
        <w:t xml:space="preserve">Sam Schulman, 59 Drake Road, affirmed.  No problem with 12,000 square foot lots.  </w:t>
      </w:r>
    </w:p>
    <w:p w:rsidR="00B700CC" w:rsidRDefault="00B700CC" w:rsidP="004B579B">
      <w:pPr>
        <w:pStyle w:val="BodyText"/>
        <w:tabs>
          <w:tab w:val="left" w:pos="0"/>
        </w:tabs>
      </w:pPr>
    </w:p>
    <w:p w:rsidR="00296CA3" w:rsidRDefault="00B700CC" w:rsidP="004B579B">
      <w:pPr>
        <w:pStyle w:val="BodyText"/>
        <w:tabs>
          <w:tab w:val="left" w:pos="0"/>
        </w:tabs>
      </w:pPr>
      <w:r>
        <w:t xml:space="preserve">Nechama Goldstein, Kingsfield Drive, affirmed.  </w:t>
      </w:r>
      <w:r w:rsidR="00296CA3">
        <w:t xml:space="preserve">Any of these 30 houses could become a school. The rental list in the book is 17 pages long.  Do not need more houses now.  This area does not need the density.  </w:t>
      </w:r>
    </w:p>
    <w:p w:rsidR="00296CA3" w:rsidRDefault="00296CA3" w:rsidP="004B579B">
      <w:pPr>
        <w:pStyle w:val="BodyText"/>
        <w:tabs>
          <w:tab w:val="left" w:pos="0"/>
        </w:tabs>
      </w:pPr>
    </w:p>
    <w:p w:rsidR="00296CA3" w:rsidRDefault="00296CA3" w:rsidP="004B579B">
      <w:pPr>
        <w:pStyle w:val="BodyText"/>
        <w:tabs>
          <w:tab w:val="left" w:pos="0"/>
        </w:tabs>
      </w:pPr>
      <w:r>
        <w:t xml:space="preserve">Closed to Public.  </w:t>
      </w:r>
    </w:p>
    <w:p w:rsidR="00296CA3" w:rsidRDefault="00296CA3" w:rsidP="004B579B">
      <w:pPr>
        <w:pStyle w:val="BodyText"/>
        <w:tabs>
          <w:tab w:val="left" w:pos="0"/>
        </w:tabs>
      </w:pPr>
    </w:p>
    <w:p w:rsidR="00302BD1" w:rsidRDefault="00302BD1" w:rsidP="004B579B">
      <w:pPr>
        <w:pStyle w:val="BodyText"/>
        <w:tabs>
          <w:tab w:val="left" w:pos="0"/>
        </w:tabs>
      </w:pPr>
    </w:p>
    <w:p w:rsidR="00302BD1" w:rsidRDefault="00302BD1" w:rsidP="004B579B">
      <w:pPr>
        <w:pStyle w:val="BodyText"/>
        <w:tabs>
          <w:tab w:val="left" w:pos="0"/>
        </w:tabs>
      </w:pPr>
    </w:p>
    <w:p w:rsidR="00302BD1" w:rsidRDefault="00302BD1" w:rsidP="004B579B">
      <w:pPr>
        <w:pStyle w:val="BodyText"/>
        <w:tabs>
          <w:tab w:val="left" w:pos="0"/>
        </w:tabs>
      </w:pPr>
    </w:p>
    <w:p w:rsidR="0038175D" w:rsidRDefault="0038175D" w:rsidP="00302BD1">
      <w:pPr>
        <w:pStyle w:val="BodyText"/>
        <w:tabs>
          <w:tab w:val="left" w:pos="0"/>
        </w:tabs>
        <w:rPr>
          <w:b/>
        </w:rPr>
      </w:pPr>
    </w:p>
    <w:p w:rsidR="00302BD1" w:rsidRDefault="00302BD1" w:rsidP="00302BD1">
      <w:pPr>
        <w:pStyle w:val="BodyText"/>
        <w:tabs>
          <w:tab w:val="left" w:pos="0"/>
        </w:tabs>
        <w:rPr>
          <w:b/>
        </w:rPr>
      </w:pPr>
      <w:r>
        <w:rPr>
          <w:b/>
        </w:rPr>
        <w:t>ZONING BOARD OF ADJUSTMENT                                         FEBRUARY 6, 2017</w:t>
      </w:r>
    </w:p>
    <w:p w:rsidR="00302BD1" w:rsidRDefault="00302BD1" w:rsidP="00302BD1">
      <w:pPr>
        <w:pStyle w:val="BodyText"/>
        <w:tabs>
          <w:tab w:val="left" w:pos="0"/>
        </w:tabs>
        <w:rPr>
          <w:b/>
        </w:rPr>
      </w:pPr>
      <w:r>
        <w:rPr>
          <w:b/>
        </w:rPr>
        <w:t>MINUTES</w:t>
      </w:r>
      <w:r>
        <w:rPr>
          <w:b/>
        </w:rPr>
        <w:tab/>
      </w:r>
      <w:r>
        <w:rPr>
          <w:b/>
        </w:rPr>
        <w:tab/>
      </w:r>
      <w:r>
        <w:rPr>
          <w:b/>
        </w:rPr>
        <w:tab/>
      </w:r>
      <w:r>
        <w:rPr>
          <w:b/>
        </w:rPr>
        <w:tab/>
      </w:r>
      <w:r>
        <w:rPr>
          <w:b/>
        </w:rPr>
        <w:tab/>
      </w:r>
      <w:r>
        <w:rPr>
          <w:b/>
        </w:rPr>
        <w:tab/>
        <w:t xml:space="preserve">                        PAGE </w:t>
      </w:r>
      <w:r>
        <w:rPr>
          <w:b/>
        </w:rPr>
        <w:t>5</w:t>
      </w:r>
      <w:r>
        <w:rPr>
          <w:b/>
        </w:rPr>
        <w:t>.</w:t>
      </w:r>
    </w:p>
    <w:p w:rsidR="00302BD1" w:rsidRDefault="00302BD1" w:rsidP="00302BD1">
      <w:pPr>
        <w:pStyle w:val="BodyText"/>
        <w:tabs>
          <w:tab w:val="left" w:pos="0"/>
        </w:tabs>
        <w:rPr>
          <w:b/>
        </w:rPr>
      </w:pPr>
    </w:p>
    <w:p w:rsidR="00302BD1" w:rsidRDefault="00302BD1" w:rsidP="004B579B">
      <w:pPr>
        <w:pStyle w:val="BodyText"/>
        <w:tabs>
          <w:tab w:val="left" w:pos="0"/>
        </w:tabs>
      </w:pPr>
    </w:p>
    <w:p w:rsidR="004E41F6" w:rsidRDefault="00296CA3" w:rsidP="004B579B">
      <w:pPr>
        <w:pStyle w:val="BodyText"/>
        <w:tabs>
          <w:tab w:val="left" w:pos="0"/>
        </w:tabs>
      </w:pPr>
      <w:r>
        <w:t xml:space="preserve">Mr. Flannery </w:t>
      </w:r>
      <w:r w:rsidR="005B3786">
        <w:t>–</w:t>
      </w:r>
      <w:r>
        <w:t xml:space="preserve"> </w:t>
      </w:r>
      <w:r w:rsidR="005B3786">
        <w:t>The Planning Board in 2014</w:t>
      </w:r>
      <w:r w:rsidR="004E41F6">
        <w:t xml:space="preserve"> </w:t>
      </w:r>
      <w:r w:rsidR="00413708">
        <w:t xml:space="preserve">adopted an amendment to the master plan that said this area should be an R-12b which allowed duplexes at 7.2 dwelling units per acre. </w:t>
      </w:r>
      <w:r w:rsidR="004E41F6">
        <w:t xml:space="preserve"> </w:t>
      </w:r>
      <w:r w:rsidR="002F09B1">
        <w:t>Nobody is coming in and building 40,000 square foot lots.  The board should grant this without any number of units.  It is a bifurcated application</w:t>
      </w:r>
    </w:p>
    <w:p w:rsidR="002F09B1" w:rsidRDefault="002F09B1" w:rsidP="004B579B">
      <w:pPr>
        <w:pStyle w:val="BodyText"/>
        <w:tabs>
          <w:tab w:val="left" w:pos="0"/>
        </w:tabs>
      </w:pPr>
    </w:p>
    <w:p w:rsidR="002F09B1" w:rsidRDefault="002F09B1" w:rsidP="004B579B">
      <w:pPr>
        <w:pStyle w:val="BodyText"/>
        <w:tabs>
          <w:tab w:val="left" w:pos="0"/>
        </w:tabs>
      </w:pPr>
      <w:r>
        <w:t>Mr. Pfeffer - They will be opening up another road and traffic will flow much better. They are bringing in water and sewer.  This will help the overall area.</w:t>
      </w:r>
    </w:p>
    <w:p w:rsidR="002F09B1" w:rsidRDefault="002F09B1" w:rsidP="004B579B">
      <w:pPr>
        <w:pStyle w:val="BodyText"/>
        <w:tabs>
          <w:tab w:val="left" w:pos="0"/>
        </w:tabs>
      </w:pPr>
    </w:p>
    <w:p w:rsidR="002F09B1" w:rsidRDefault="002F09B1" w:rsidP="004B579B">
      <w:pPr>
        <w:pStyle w:val="BodyText"/>
        <w:tabs>
          <w:tab w:val="left" w:pos="0"/>
        </w:tabs>
      </w:pPr>
      <w:r>
        <w:t>Mr. Halberstam – will not give a number – will not give 12.</w:t>
      </w:r>
    </w:p>
    <w:p w:rsidR="002F09B1" w:rsidRDefault="002F09B1" w:rsidP="004B579B">
      <w:pPr>
        <w:pStyle w:val="BodyText"/>
        <w:tabs>
          <w:tab w:val="left" w:pos="0"/>
        </w:tabs>
      </w:pPr>
    </w:p>
    <w:p w:rsidR="002F09B1" w:rsidRDefault="002F09B1" w:rsidP="004B579B">
      <w:pPr>
        <w:pStyle w:val="BodyText"/>
        <w:tabs>
          <w:tab w:val="left" w:pos="0"/>
        </w:tabs>
      </w:pPr>
      <w:r>
        <w:t>Mr. Flannery - Not to exceed 2.8 dwelling units per acre.</w:t>
      </w:r>
    </w:p>
    <w:p w:rsidR="002F09B1" w:rsidRDefault="002F09B1" w:rsidP="004B579B">
      <w:pPr>
        <w:pStyle w:val="BodyText"/>
        <w:tabs>
          <w:tab w:val="left" w:pos="0"/>
        </w:tabs>
      </w:pPr>
    </w:p>
    <w:p w:rsidR="002F09B1" w:rsidRDefault="002F09B1" w:rsidP="004B579B">
      <w:pPr>
        <w:pStyle w:val="BodyText"/>
        <w:tabs>
          <w:tab w:val="left" w:pos="0"/>
        </w:tabs>
      </w:pPr>
      <w:r>
        <w:t>Mr. Halberstam – have no problem with that.</w:t>
      </w:r>
    </w:p>
    <w:p w:rsidR="002F09B1" w:rsidRDefault="002F09B1" w:rsidP="004B579B">
      <w:pPr>
        <w:pStyle w:val="BodyText"/>
        <w:tabs>
          <w:tab w:val="left" w:pos="0"/>
        </w:tabs>
      </w:pPr>
    </w:p>
    <w:p w:rsidR="00580044" w:rsidRDefault="002F09B1" w:rsidP="004B579B">
      <w:pPr>
        <w:pStyle w:val="BodyText"/>
        <w:tabs>
          <w:tab w:val="left" w:pos="0"/>
        </w:tabs>
      </w:pPr>
      <w:r>
        <w:t>Mr. Dasti - this application is asking for R-12 standards. You have to vote on what is before you.</w:t>
      </w:r>
    </w:p>
    <w:p w:rsidR="00362004" w:rsidRDefault="00362004" w:rsidP="004B579B">
      <w:pPr>
        <w:pStyle w:val="BodyText"/>
        <w:tabs>
          <w:tab w:val="left" w:pos="0"/>
        </w:tabs>
      </w:pPr>
      <w:r>
        <w:t>When granting a use variance you should know how many units.  They are asking for 30 units.</w:t>
      </w:r>
      <w:r w:rsidR="002F09B1">
        <w:t xml:space="preserve"> </w:t>
      </w:r>
      <w:r>
        <w:t xml:space="preserve">  You cannot grant a use variance for density without a number of units. </w:t>
      </w:r>
    </w:p>
    <w:p w:rsidR="00362004" w:rsidRDefault="00362004" w:rsidP="004B579B">
      <w:pPr>
        <w:pStyle w:val="BodyText"/>
        <w:tabs>
          <w:tab w:val="left" w:pos="0"/>
        </w:tabs>
      </w:pPr>
    </w:p>
    <w:p w:rsidR="002F09B1" w:rsidRDefault="00362004" w:rsidP="004B579B">
      <w:pPr>
        <w:pStyle w:val="BodyText"/>
        <w:tabs>
          <w:tab w:val="left" w:pos="0"/>
        </w:tabs>
      </w:pPr>
      <w:r>
        <w:t xml:space="preserve">Mr. Naftali - 30 houses is a lot of houses.  Can we approve this application as an R-15?  </w:t>
      </w:r>
    </w:p>
    <w:p w:rsidR="00362004" w:rsidRDefault="00362004" w:rsidP="004B579B">
      <w:pPr>
        <w:pStyle w:val="BodyText"/>
        <w:tabs>
          <w:tab w:val="left" w:pos="0"/>
        </w:tabs>
      </w:pPr>
    </w:p>
    <w:p w:rsidR="00362004" w:rsidRDefault="00362004" w:rsidP="004B579B">
      <w:pPr>
        <w:pStyle w:val="BodyText"/>
        <w:tabs>
          <w:tab w:val="left" w:pos="0"/>
        </w:tabs>
      </w:pPr>
      <w:r>
        <w:t>Mr. Dasti - You have to vote this application up or down.</w:t>
      </w:r>
    </w:p>
    <w:p w:rsidR="002F09B1" w:rsidRDefault="002F09B1" w:rsidP="004B579B">
      <w:pPr>
        <w:pStyle w:val="BodyText"/>
        <w:tabs>
          <w:tab w:val="left" w:pos="0"/>
        </w:tabs>
      </w:pPr>
    </w:p>
    <w:p w:rsidR="00362004" w:rsidRDefault="00362004" w:rsidP="004B579B">
      <w:pPr>
        <w:pStyle w:val="BodyText"/>
        <w:tabs>
          <w:tab w:val="left" w:pos="0"/>
        </w:tabs>
      </w:pPr>
      <w:r>
        <w:t>Mr. Pfeffer asked to withdraw the application.</w:t>
      </w:r>
    </w:p>
    <w:p w:rsidR="00362004" w:rsidRDefault="00362004" w:rsidP="004B579B">
      <w:pPr>
        <w:pStyle w:val="BodyText"/>
        <w:tabs>
          <w:tab w:val="left" w:pos="0"/>
        </w:tabs>
      </w:pPr>
    </w:p>
    <w:p w:rsidR="00362004" w:rsidRDefault="002F09B1" w:rsidP="002F09B1">
      <w:pPr>
        <w:pStyle w:val="BodyText"/>
        <w:tabs>
          <w:tab w:val="left" w:pos="0"/>
        </w:tabs>
      </w:pPr>
      <w:r>
        <w:t xml:space="preserve">Motion to </w:t>
      </w:r>
      <w:r w:rsidR="00362004">
        <w:t>accept the withdrawal – Mr. Gelley</w:t>
      </w:r>
    </w:p>
    <w:p w:rsidR="002F09B1" w:rsidRDefault="002F09B1" w:rsidP="002F09B1">
      <w:pPr>
        <w:pStyle w:val="BodyText"/>
        <w:tabs>
          <w:tab w:val="left" w:pos="0"/>
        </w:tabs>
      </w:pPr>
      <w:r>
        <w:t>Second –</w:t>
      </w:r>
      <w:r w:rsidR="00362004">
        <w:t xml:space="preserve"> Mr. Ingber</w:t>
      </w:r>
    </w:p>
    <w:p w:rsidR="00312036" w:rsidRDefault="002F09B1" w:rsidP="002F09B1">
      <w:pPr>
        <w:pStyle w:val="BodyText"/>
        <w:tabs>
          <w:tab w:val="left" w:pos="0"/>
        </w:tabs>
      </w:pPr>
      <w:r>
        <w:t xml:space="preserve">Roll call vote: affirmative </w:t>
      </w:r>
      <w:r w:rsidR="00362004">
        <w:t>– Mr. Gelley, Mr. Halvorsen, Mr. Naftali, Mr.  Ribiat,</w:t>
      </w:r>
      <w:r w:rsidR="00312036">
        <w:t xml:space="preserve"> Mr. Ingber, </w:t>
      </w:r>
    </w:p>
    <w:p w:rsidR="002F09B1" w:rsidRDefault="00312036" w:rsidP="002F09B1">
      <w:pPr>
        <w:pStyle w:val="BodyText"/>
        <w:tabs>
          <w:tab w:val="left" w:pos="0"/>
        </w:tabs>
      </w:pPr>
      <w:r>
        <w:t xml:space="preserve">                                             </w:t>
      </w:r>
      <w:r w:rsidR="00362004">
        <w:t>Mr. Gonzalez,</w:t>
      </w:r>
      <w:r>
        <w:t xml:space="preserve"> </w:t>
      </w:r>
      <w:r w:rsidR="00362004">
        <w:t>Mr.  Halberstam</w:t>
      </w:r>
    </w:p>
    <w:p w:rsidR="00362004" w:rsidRDefault="00362004" w:rsidP="002F09B1">
      <w:pPr>
        <w:pStyle w:val="BodyText"/>
        <w:tabs>
          <w:tab w:val="left" w:pos="0"/>
        </w:tabs>
      </w:pPr>
    </w:p>
    <w:p w:rsidR="00312036" w:rsidRDefault="00312036" w:rsidP="002F09B1">
      <w:pPr>
        <w:pStyle w:val="BodyText"/>
        <w:tabs>
          <w:tab w:val="left" w:pos="0"/>
        </w:tabs>
      </w:pPr>
      <w:r w:rsidRPr="00312036">
        <w:rPr>
          <w:b/>
        </w:rPr>
        <w:t xml:space="preserve">Appeal # 4014, Aharon </w:t>
      </w:r>
      <w:proofErr w:type="gramStart"/>
      <w:r w:rsidRPr="00312036">
        <w:rPr>
          <w:b/>
        </w:rPr>
        <w:t>Mansour</w:t>
      </w:r>
      <w:r>
        <w:t xml:space="preserve">  carried</w:t>
      </w:r>
      <w:proofErr w:type="gramEnd"/>
      <w:r>
        <w:t xml:space="preserve"> until March 6</w:t>
      </w:r>
      <w:r w:rsidRPr="00312036">
        <w:rPr>
          <w:vertAlign w:val="superscript"/>
        </w:rPr>
        <w:t>th</w:t>
      </w:r>
      <w:r>
        <w:t>. No further notice and a waiver of time.</w:t>
      </w:r>
    </w:p>
    <w:p w:rsidR="00312036" w:rsidRDefault="00312036" w:rsidP="002F09B1">
      <w:pPr>
        <w:pStyle w:val="BodyText"/>
        <w:tabs>
          <w:tab w:val="left" w:pos="0"/>
        </w:tabs>
      </w:pPr>
      <w:r>
        <w:t>Motion to carry to March 6</w:t>
      </w:r>
      <w:r w:rsidRPr="00312036">
        <w:rPr>
          <w:vertAlign w:val="superscript"/>
        </w:rPr>
        <w:t>th</w:t>
      </w:r>
      <w:r>
        <w:t xml:space="preserve"> meeting - Mr. Halvorsen</w:t>
      </w:r>
    </w:p>
    <w:p w:rsidR="00312036" w:rsidRDefault="00312036" w:rsidP="002F09B1">
      <w:pPr>
        <w:pStyle w:val="BodyText"/>
        <w:tabs>
          <w:tab w:val="left" w:pos="0"/>
        </w:tabs>
      </w:pPr>
      <w:r>
        <w:t>Second – Mr. Ingber</w:t>
      </w:r>
    </w:p>
    <w:p w:rsidR="00312036" w:rsidRDefault="00312036" w:rsidP="002F09B1">
      <w:pPr>
        <w:pStyle w:val="BodyText"/>
        <w:tabs>
          <w:tab w:val="left" w:pos="0"/>
        </w:tabs>
      </w:pPr>
      <w:r>
        <w:t xml:space="preserve">Roll call vote: affirmative: Mr. Gelley, Mr. Halvorsen, Mr. Naftali, Mr. Ribiat, Mr. Ingber, </w:t>
      </w:r>
    </w:p>
    <w:p w:rsidR="00312036" w:rsidRDefault="00312036" w:rsidP="002F09B1">
      <w:pPr>
        <w:pStyle w:val="BodyText"/>
        <w:tabs>
          <w:tab w:val="left" w:pos="0"/>
        </w:tabs>
      </w:pPr>
      <w:r>
        <w:t xml:space="preserve">                                            Mr. Gonzalez, Mr. Halberstam</w:t>
      </w:r>
    </w:p>
    <w:p w:rsidR="00312036" w:rsidRDefault="00312036" w:rsidP="002F09B1">
      <w:pPr>
        <w:pStyle w:val="BodyText"/>
        <w:tabs>
          <w:tab w:val="left" w:pos="0"/>
        </w:tabs>
      </w:pPr>
    </w:p>
    <w:p w:rsidR="00312036" w:rsidRDefault="00312036" w:rsidP="002F09B1">
      <w:pPr>
        <w:pStyle w:val="BodyText"/>
        <w:tabs>
          <w:tab w:val="left" w:pos="0"/>
        </w:tabs>
      </w:pPr>
      <w:r w:rsidRPr="00312036">
        <w:rPr>
          <w:b/>
        </w:rPr>
        <w:t>Appeal # 4004 – Mark Properties</w:t>
      </w:r>
      <w:r>
        <w:t xml:space="preserve"> carried until April 3. No further notice and a waiver of time.</w:t>
      </w:r>
    </w:p>
    <w:p w:rsidR="00312036" w:rsidRDefault="00312036" w:rsidP="002F09B1">
      <w:pPr>
        <w:pStyle w:val="BodyText"/>
        <w:tabs>
          <w:tab w:val="left" w:pos="0"/>
        </w:tabs>
      </w:pPr>
    </w:p>
    <w:p w:rsidR="00312036" w:rsidRDefault="00312036" w:rsidP="002F09B1">
      <w:pPr>
        <w:pStyle w:val="BodyText"/>
        <w:tabs>
          <w:tab w:val="left" w:pos="0"/>
        </w:tabs>
      </w:pPr>
      <w:r>
        <w:t>Motion to carry to April 3</w:t>
      </w:r>
      <w:r w:rsidRPr="00312036">
        <w:rPr>
          <w:vertAlign w:val="superscript"/>
        </w:rPr>
        <w:t>rd</w:t>
      </w:r>
      <w:r>
        <w:t xml:space="preserve"> meeting – Mr. Gelley</w:t>
      </w:r>
    </w:p>
    <w:p w:rsidR="00312036" w:rsidRDefault="00312036" w:rsidP="002F09B1">
      <w:pPr>
        <w:pStyle w:val="BodyText"/>
        <w:tabs>
          <w:tab w:val="left" w:pos="0"/>
        </w:tabs>
      </w:pPr>
      <w:r>
        <w:t>Second – Mr. Gonzalez</w:t>
      </w:r>
    </w:p>
    <w:p w:rsidR="00312036" w:rsidRDefault="00312036" w:rsidP="00312036">
      <w:pPr>
        <w:pStyle w:val="BodyText"/>
        <w:tabs>
          <w:tab w:val="left" w:pos="0"/>
        </w:tabs>
      </w:pPr>
      <w:r>
        <w:t xml:space="preserve">Roll call vote: affirmative: Mr. Gelley, Mr. Halvorsen, Mr. Naftali, Mr. Ribiat, Mr. Ingber, </w:t>
      </w:r>
    </w:p>
    <w:p w:rsidR="00312036" w:rsidRDefault="00312036" w:rsidP="00312036">
      <w:pPr>
        <w:pStyle w:val="BodyText"/>
        <w:tabs>
          <w:tab w:val="left" w:pos="0"/>
        </w:tabs>
      </w:pPr>
      <w:r>
        <w:t xml:space="preserve">                                            Mr. Gonzalez, Mr. Halberstam</w:t>
      </w:r>
    </w:p>
    <w:p w:rsidR="00312036" w:rsidRPr="00372F7F" w:rsidRDefault="00312036" w:rsidP="002F09B1">
      <w:pPr>
        <w:pStyle w:val="BodyText"/>
        <w:tabs>
          <w:tab w:val="left" w:pos="0"/>
        </w:tabs>
      </w:pPr>
    </w:p>
    <w:p w:rsidR="00363962" w:rsidRDefault="00363962" w:rsidP="004B579B">
      <w:pPr>
        <w:pStyle w:val="BodyText"/>
        <w:tabs>
          <w:tab w:val="left" w:pos="0"/>
        </w:tabs>
        <w:rPr>
          <w:b/>
        </w:rPr>
      </w:pPr>
      <w:r>
        <w:rPr>
          <w:b/>
        </w:rPr>
        <w:t>Resolutions</w:t>
      </w:r>
    </w:p>
    <w:p w:rsidR="005D6ED4" w:rsidRDefault="005D6ED4" w:rsidP="004B579B">
      <w:pPr>
        <w:pStyle w:val="BodyText"/>
        <w:tabs>
          <w:tab w:val="left" w:pos="0"/>
        </w:tabs>
        <w:rPr>
          <w:b/>
        </w:rPr>
      </w:pPr>
    </w:p>
    <w:p w:rsidR="00363962" w:rsidRDefault="00363962" w:rsidP="00363962">
      <w:pPr>
        <w:pStyle w:val="BodyText"/>
        <w:tabs>
          <w:tab w:val="left" w:pos="0"/>
        </w:tabs>
      </w:pPr>
      <w:r>
        <w:rPr>
          <w:b/>
        </w:rPr>
        <w:t>Appeal # 3997 - Casa Nova Today</w:t>
      </w:r>
      <w:r w:rsidRPr="00372F7F">
        <w:t>, LLC, 323 2</w:t>
      </w:r>
      <w:r w:rsidRPr="00372F7F">
        <w:rPr>
          <w:vertAlign w:val="superscript"/>
        </w:rPr>
        <w:t>nd</w:t>
      </w:r>
      <w:r w:rsidRPr="00372F7F">
        <w:t xml:space="preserve"> Street R-OP Zone.  </w:t>
      </w:r>
      <w:r>
        <w:t xml:space="preserve">Resolution to deny the construction of an </w:t>
      </w:r>
      <w:r w:rsidRPr="00372F7F">
        <w:t>office building.</w:t>
      </w:r>
    </w:p>
    <w:p w:rsidR="00907F64" w:rsidRDefault="00907F64" w:rsidP="00363962">
      <w:pPr>
        <w:pStyle w:val="BodyText"/>
        <w:tabs>
          <w:tab w:val="left" w:pos="0"/>
        </w:tabs>
      </w:pPr>
    </w:p>
    <w:p w:rsidR="00907F64" w:rsidRDefault="00907F64" w:rsidP="00363962">
      <w:pPr>
        <w:pStyle w:val="BodyText"/>
        <w:tabs>
          <w:tab w:val="left" w:pos="0"/>
        </w:tabs>
      </w:pPr>
      <w:r>
        <w:t>Motion to approve –</w:t>
      </w:r>
      <w:r w:rsidR="00312036">
        <w:t xml:space="preserve"> Mr. Halvorsen</w:t>
      </w:r>
    </w:p>
    <w:p w:rsidR="00907F64" w:rsidRDefault="002F09B1" w:rsidP="00363962">
      <w:pPr>
        <w:pStyle w:val="BodyText"/>
        <w:tabs>
          <w:tab w:val="left" w:pos="0"/>
        </w:tabs>
      </w:pPr>
      <w:r>
        <w:t>Second –</w:t>
      </w:r>
      <w:r w:rsidR="00312036">
        <w:t xml:space="preserve"> Mr. Gross</w:t>
      </w:r>
    </w:p>
    <w:p w:rsidR="00312036" w:rsidRDefault="002F09B1" w:rsidP="00363962">
      <w:pPr>
        <w:pStyle w:val="BodyText"/>
        <w:tabs>
          <w:tab w:val="left" w:pos="0"/>
        </w:tabs>
      </w:pPr>
      <w:r>
        <w:t xml:space="preserve">Roll call vote: affirmative </w:t>
      </w:r>
      <w:r w:rsidR="00312036">
        <w:t xml:space="preserve">– Mr. Gelley, Mr. Naftali, Mr. Ribiat, Mr. Ingber, Mr. Gross, </w:t>
      </w:r>
    </w:p>
    <w:p w:rsidR="002F09B1" w:rsidRPr="00372F7F" w:rsidRDefault="00312036" w:rsidP="00363962">
      <w:pPr>
        <w:pStyle w:val="BodyText"/>
        <w:tabs>
          <w:tab w:val="left" w:pos="0"/>
        </w:tabs>
      </w:pPr>
      <w:r>
        <w:t xml:space="preserve">                                             Mr. Halberstam </w:t>
      </w:r>
    </w:p>
    <w:p w:rsidR="00363962" w:rsidRDefault="00363962" w:rsidP="00363962">
      <w:pPr>
        <w:pStyle w:val="BodyText"/>
        <w:tabs>
          <w:tab w:val="left" w:pos="0"/>
        </w:tabs>
        <w:rPr>
          <w:b/>
        </w:rPr>
      </w:pPr>
    </w:p>
    <w:p w:rsidR="00302BD1" w:rsidRDefault="00302BD1" w:rsidP="00363962">
      <w:pPr>
        <w:pStyle w:val="BodyText"/>
        <w:tabs>
          <w:tab w:val="left" w:pos="0"/>
        </w:tabs>
        <w:rPr>
          <w:b/>
        </w:rPr>
      </w:pPr>
    </w:p>
    <w:p w:rsidR="00302BD1" w:rsidRDefault="00302BD1" w:rsidP="00363962">
      <w:pPr>
        <w:pStyle w:val="BodyText"/>
        <w:tabs>
          <w:tab w:val="left" w:pos="0"/>
        </w:tabs>
        <w:rPr>
          <w:b/>
        </w:rPr>
      </w:pPr>
    </w:p>
    <w:p w:rsidR="00302BD1" w:rsidRDefault="00302BD1" w:rsidP="00363962">
      <w:pPr>
        <w:pStyle w:val="BodyText"/>
        <w:tabs>
          <w:tab w:val="left" w:pos="0"/>
        </w:tabs>
        <w:rPr>
          <w:b/>
        </w:rPr>
      </w:pPr>
    </w:p>
    <w:p w:rsidR="00302BD1" w:rsidRDefault="00302BD1" w:rsidP="00363962">
      <w:pPr>
        <w:pStyle w:val="BodyText"/>
        <w:tabs>
          <w:tab w:val="left" w:pos="0"/>
        </w:tabs>
        <w:rPr>
          <w:b/>
        </w:rPr>
      </w:pPr>
    </w:p>
    <w:p w:rsidR="00302BD1" w:rsidRDefault="00302BD1" w:rsidP="00363962">
      <w:pPr>
        <w:pStyle w:val="BodyText"/>
        <w:tabs>
          <w:tab w:val="left" w:pos="0"/>
        </w:tabs>
        <w:rPr>
          <w:b/>
        </w:rPr>
      </w:pPr>
    </w:p>
    <w:p w:rsidR="00302BD1" w:rsidRDefault="00302BD1" w:rsidP="00302BD1">
      <w:pPr>
        <w:pStyle w:val="BodyText"/>
        <w:tabs>
          <w:tab w:val="left" w:pos="0"/>
        </w:tabs>
        <w:rPr>
          <w:b/>
        </w:rPr>
      </w:pPr>
      <w:r>
        <w:rPr>
          <w:b/>
        </w:rPr>
        <w:t>ZONING BOARD OF ADJUSTMENT                                         FEBRUARY 6, 2017</w:t>
      </w:r>
    </w:p>
    <w:p w:rsidR="00302BD1" w:rsidRDefault="00302BD1" w:rsidP="00302BD1">
      <w:pPr>
        <w:pStyle w:val="BodyText"/>
        <w:tabs>
          <w:tab w:val="left" w:pos="0"/>
        </w:tabs>
        <w:rPr>
          <w:b/>
        </w:rPr>
      </w:pPr>
      <w:r>
        <w:rPr>
          <w:b/>
        </w:rPr>
        <w:t>MINUTES</w:t>
      </w:r>
      <w:r>
        <w:rPr>
          <w:b/>
        </w:rPr>
        <w:tab/>
      </w:r>
      <w:r>
        <w:rPr>
          <w:b/>
        </w:rPr>
        <w:tab/>
      </w:r>
      <w:r>
        <w:rPr>
          <w:b/>
        </w:rPr>
        <w:tab/>
      </w:r>
      <w:r>
        <w:rPr>
          <w:b/>
        </w:rPr>
        <w:tab/>
      </w:r>
      <w:r>
        <w:rPr>
          <w:b/>
        </w:rPr>
        <w:tab/>
      </w:r>
      <w:r>
        <w:rPr>
          <w:b/>
        </w:rPr>
        <w:tab/>
        <w:t xml:space="preserve">                        PAGE </w:t>
      </w:r>
      <w:r>
        <w:rPr>
          <w:b/>
        </w:rPr>
        <w:t>6</w:t>
      </w:r>
      <w:r>
        <w:rPr>
          <w:b/>
        </w:rPr>
        <w:t>.</w:t>
      </w:r>
    </w:p>
    <w:p w:rsidR="00302BD1" w:rsidRDefault="00302BD1" w:rsidP="00302BD1">
      <w:pPr>
        <w:pStyle w:val="BodyText"/>
        <w:tabs>
          <w:tab w:val="left" w:pos="0"/>
        </w:tabs>
        <w:rPr>
          <w:b/>
        </w:rPr>
      </w:pPr>
    </w:p>
    <w:p w:rsidR="00302BD1" w:rsidRDefault="00302BD1" w:rsidP="00363962">
      <w:pPr>
        <w:pStyle w:val="BodyText"/>
        <w:tabs>
          <w:tab w:val="left" w:pos="0"/>
        </w:tabs>
        <w:rPr>
          <w:b/>
        </w:rPr>
      </w:pPr>
    </w:p>
    <w:p w:rsidR="00363962" w:rsidRDefault="00363962" w:rsidP="00363962">
      <w:pPr>
        <w:pStyle w:val="BodyText"/>
        <w:tabs>
          <w:tab w:val="left" w:pos="0"/>
        </w:tabs>
      </w:pPr>
      <w:r w:rsidRPr="004F17D4">
        <w:rPr>
          <w:b/>
        </w:rPr>
        <w:t xml:space="preserve">Appeal # 3999 – Mordechai </w:t>
      </w:r>
      <w:proofErr w:type="spellStart"/>
      <w:r w:rsidRPr="004F17D4">
        <w:rPr>
          <w:b/>
        </w:rPr>
        <w:t>Kreitman</w:t>
      </w:r>
      <w:proofErr w:type="spellEnd"/>
      <w:r w:rsidRPr="004F17D4">
        <w:rPr>
          <w:b/>
        </w:rPr>
        <w:t>,</w:t>
      </w:r>
      <w:r>
        <w:t xml:space="preserve"> 5 </w:t>
      </w:r>
      <w:proofErr w:type="spellStart"/>
      <w:r>
        <w:t>Buttell</w:t>
      </w:r>
      <w:proofErr w:type="spellEnd"/>
      <w:r>
        <w:t xml:space="preserve"> Avenue, Block 418 Lot 2, R-10 zone. Resolution to approve a duplex on an undersized lot required 12,000 – approved 10,600.</w:t>
      </w:r>
    </w:p>
    <w:p w:rsidR="002F09B1" w:rsidRDefault="002F09B1" w:rsidP="002F09B1">
      <w:pPr>
        <w:pStyle w:val="BodyText"/>
        <w:tabs>
          <w:tab w:val="left" w:pos="0"/>
        </w:tabs>
      </w:pPr>
    </w:p>
    <w:p w:rsidR="002F09B1" w:rsidRDefault="002F09B1" w:rsidP="002F09B1">
      <w:pPr>
        <w:pStyle w:val="BodyText"/>
        <w:tabs>
          <w:tab w:val="left" w:pos="0"/>
        </w:tabs>
      </w:pPr>
      <w:r>
        <w:t>Motion to approve –</w:t>
      </w:r>
      <w:r w:rsidR="00144CAC">
        <w:t>Mr. Gross</w:t>
      </w:r>
    </w:p>
    <w:p w:rsidR="002F09B1" w:rsidRDefault="002F09B1" w:rsidP="002F09B1">
      <w:pPr>
        <w:pStyle w:val="BodyText"/>
        <w:tabs>
          <w:tab w:val="left" w:pos="0"/>
        </w:tabs>
      </w:pPr>
      <w:r>
        <w:t>Second –</w:t>
      </w:r>
      <w:r w:rsidR="00144CAC">
        <w:t xml:space="preserve"> Mr. Halvorsen</w:t>
      </w:r>
    </w:p>
    <w:p w:rsidR="00144CAC" w:rsidRDefault="002F09B1" w:rsidP="002F09B1">
      <w:pPr>
        <w:pStyle w:val="BodyText"/>
        <w:tabs>
          <w:tab w:val="left" w:pos="0"/>
        </w:tabs>
      </w:pPr>
      <w:r>
        <w:t xml:space="preserve">Roll call vote: affirmative </w:t>
      </w:r>
      <w:r w:rsidR="00144CAC">
        <w:t>– Mr. Gelley, Mr. Halvorsen, Mr. Naftali, Mr. Ingber, Mr. Gross,</w:t>
      </w:r>
    </w:p>
    <w:p w:rsidR="002F09B1" w:rsidRPr="00372F7F" w:rsidRDefault="00144CAC" w:rsidP="002F09B1">
      <w:pPr>
        <w:pStyle w:val="BodyText"/>
        <w:tabs>
          <w:tab w:val="left" w:pos="0"/>
        </w:tabs>
      </w:pPr>
      <w:r>
        <w:t xml:space="preserve">                                             Mr. Halberstam</w:t>
      </w:r>
    </w:p>
    <w:p w:rsidR="00591B19" w:rsidRDefault="00591B19" w:rsidP="00363962">
      <w:pPr>
        <w:pStyle w:val="BodyText"/>
        <w:tabs>
          <w:tab w:val="left" w:pos="0"/>
        </w:tabs>
        <w:rPr>
          <w:b/>
        </w:rPr>
      </w:pPr>
    </w:p>
    <w:p w:rsidR="00363962" w:rsidRPr="00FB1347" w:rsidRDefault="00363962" w:rsidP="00363962">
      <w:pPr>
        <w:pStyle w:val="BodyText"/>
        <w:tabs>
          <w:tab w:val="left" w:pos="0"/>
        </w:tabs>
      </w:pPr>
      <w:r>
        <w:rPr>
          <w:b/>
        </w:rPr>
        <w:t xml:space="preserve">Appeal # 4011 - Sammy Wechsler, </w:t>
      </w:r>
      <w:r w:rsidRPr="00FB1347">
        <w:t xml:space="preserve">5 Freedom Drive, Block 290 Lots 1.47 R-10 zone.  </w:t>
      </w:r>
      <w:r>
        <w:t xml:space="preserve"> Resolution to approve the construction of a</w:t>
      </w:r>
      <w:r w:rsidRPr="00FB1347">
        <w:t xml:space="preserve">n addition and renovation </w:t>
      </w:r>
      <w:r>
        <w:t xml:space="preserve">to a </w:t>
      </w:r>
      <w:r w:rsidRPr="00FB1347">
        <w:t>single family dwelling.</w:t>
      </w:r>
      <w:r>
        <w:rPr>
          <w:b/>
        </w:rPr>
        <w:t xml:space="preserve">  </w:t>
      </w:r>
      <w:r w:rsidRPr="00FB1347">
        <w:t>Variance</w:t>
      </w:r>
      <w:r>
        <w:t xml:space="preserve"> approved </w:t>
      </w:r>
      <w:r w:rsidRPr="00FB1347">
        <w:t xml:space="preserve">for side yard setback 8 feet </w:t>
      </w:r>
      <w:r>
        <w:t>approved</w:t>
      </w:r>
      <w:r w:rsidRPr="00FB1347">
        <w:t xml:space="preserve"> 10 required and combined setback </w:t>
      </w:r>
      <w:r>
        <w:t>approved</w:t>
      </w:r>
      <w:r w:rsidRPr="00FB1347">
        <w:t xml:space="preserve"> 23.8 where 25 feet is required.</w:t>
      </w:r>
    </w:p>
    <w:p w:rsidR="004B579B" w:rsidRDefault="004B579B" w:rsidP="004B579B">
      <w:pPr>
        <w:pStyle w:val="BodyText"/>
        <w:tabs>
          <w:tab w:val="left" w:pos="0"/>
        </w:tabs>
        <w:rPr>
          <w:b/>
        </w:rPr>
      </w:pPr>
    </w:p>
    <w:p w:rsidR="002F09B1" w:rsidRDefault="002F09B1" w:rsidP="002F09B1">
      <w:pPr>
        <w:pStyle w:val="BodyText"/>
        <w:tabs>
          <w:tab w:val="left" w:pos="0"/>
        </w:tabs>
      </w:pPr>
      <w:r>
        <w:t>Motion to approve –</w:t>
      </w:r>
      <w:r w:rsidR="00144CAC">
        <w:t xml:space="preserve"> Mr. Naftali</w:t>
      </w:r>
    </w:p>
    <w:p w:rsidR="002F09B1" w:rsidRDefault="002F09B1" w:rsidP="002F09B1">
      <w:pPr>
        <w:pStyle w:val="BodyText"/>
        <w:tabs>
          <w:tab w:val="left" w:pos="0"/>
        </w:tabs>
      </w:pPr>
      <w:r>
        <w:t>Second –</w:t>
      </w:r>
      <w:r w:rsidR="00144CAC">
        <w:t xml:space="preserve"> Mr. </w:t>
      </w:r>
      <w:r w:rsidR="00650268">
        <w:t>Gross</w:t>
      </w:r>
    </w:p>
    <w:p w:rsidR="002F09B1" w:rsidRDefault="002F09B1" w:rsidP="002F09B1">
      <w:pPr>
        <w:pStyle w:val="BodyText"/>
        <w:tabs>
          <w:tab w:val="left" w:pos="0"/>
        </w:tabs>
      </w:pPr>
      <w:r>
        <w:t xml:space="preserve">Roll call vote: affirmative </w:t>
      </w:r>
      <w:r w:rsidR="00650268">
        <w:t>– Mr. Gelley, Mr. Halvorsen, Mr. Naftali, Mr. Ingber, Mr. Gross</w:t>
      </w:r>
    </w:p>
    <w:p w:rsidR="00650268" w:rsidRDefault="00650268" w:rsidP="002F09B1">
      <w:pPr>
        <w:pStyle w:val="BodyText"/>
        <w:tabs>
          <w:tab w:val="left" w:pos="0"/>
        </w:tabs>
      </w:pPr>
      <w:r>
        <w:t xml:space="preserve">                                              Mr. Halberstam</w:t>
      </w:r>
    </w:p>
    <w:p w:rsidR="00650268" w:rsidRDefault="00650268" w:rsidP="002F09B1">
      <w:pPr>
        <w:pStyle w:val="BodyText"/>
        <w:tabs>
          <w:tab w:val="left" w:pos="0"/>
        </w:tabs>
      </w:pPr>
    </w:p>
    <w:p w:rsidR="00650268" w:rsidRDefault="00650268" w:rsidP="002F09B1">
      <w:pPr>
        <w:pStyle w:val="BodyText"/>
        <w:tabs>
          <w:tab w:val="left" w:pos="0"/>
        </w:tabs>
      </w:pPr>
      <w:r>
        <w:t>Motion to pay bills.</w:t>
      </w:r>
    </w:p>
    <w:p w:rsidR="00650268" w:rsidRDefault="00650268" w:rsidP="002F09B1">
      <w:pPr>
        <w:pStyle w:val="BodyText"/>
        <w:tabs>
          <w:tab w:val="left" w:pos="0"/>
        </w:tabs>
      </w:pPr>
      <w:r>
        <w:t>All in favor.</w:t>
      </w:r>
    </w:p>
    <w:p w:rsidR="00650268" w:rsidRDefault="00650268" w:rsidP="002F09B1">
      <w:pPr>
        <w:pStyle w:val="BodyText"/>
        <w:tabs>
          <w:tab w:val="left" w:pos="0"/>
        </w:tabs>
      </w:pPr>
    </w:p>
    <w:p w:rsidR="00650268" w:rsidRDefault="00650268" w:rsidP="002F09B1">
      <w:pPr>
        <w:pStyle w:val="BodyText"/>
        <w:tabs>
          <w:tab w:val="left" w:pos="0"/>
        </w:tabs>
      </w:pPr>
      <w:r>
        <w:t>Motion to adjourn.</w:t>
      </w:r>
    </w:p>
    <w:p w:rsidR="00650268" w:rsidRDefault="00650268" w:rsidP="002F09B1">
      <w:pPr>
        <w:pStyle w:val="BodyText"/>
        <w:tabs>
          <w:tab w:val="left" w:pos="0"/>
        </w:tabs>
      </w:pPr>
      <w:r>
        <w:t>All in favor.</w:t>
      </w:r>
    </w:p>
    <w:p w:rsidR="00650268" w:rsidRDefault="00650268" w:rsidP="002F09B1">
      <w:pPr>
        <w:pStyle w:val="BodyText"/>
        <w:tabs>
          <w:tab w:val="left" w:pos="0"/>
        </w:tabs>
      </w:pPr>
      <w:r>
        <w:t>Meeting adjourned at 11:45.</w:t>
      </w:r>
    </w:p>
    <w:p w:rsidR="00650268" w:rsidRDefault="00650268" w:rsidP="002F09B1">
      <w:pPr>
        <w:pStyle w:val="BodyText"/>
        <w:tabs>
          <w:tab w:val="left" w:pos="0"/>
        </w:tabs>
      </w:pPr>
    </w:p>
    <w:p w:rsidR="00650268" w:rsidRDefault="00650268" w:rsidP="002F09B1">
      <w:pPr>
        <w:pStyle w:val="BodyText"/>
        <w:tabs>
          <w:tab w:val="left" w:pos="0"/>
        </w:tabs>
      </w:pPr>
      <w:r>
        <w:t>Respectfully submitted,</w:t>
      </w:r>
    </w:p>
    <w:p w:rsidR="00650268" w:rsidRDefault="00650268" w:rsidP="002F09B1">
      <w:pPr>
        <w:pStyle w:val="BodyText"/>
        <w:tabs>
          <w:tab w:val="left" w:pos="0"/>
        </w:tabs>
      </w:pPr>
    </w:p>
    <w:p w:rsidR="00650268" w:rsidRPr="00372F7F" w:rsidRDefault="00650268" w:rsidP="002F09B1">
      <w:pPr>
        <w:pStyle w:val="BodyText"/>
        <w:tabs>
          <w:tab w:val="left" w:pos="0"/>
        </w:tabs>
      </w:pPr>
      <w:r>
        <w:t>Fran Siegel</w:t>
      </w: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rPr>
      </w:pPr>
    </w:p>
    <w:p w:rsidR="004052C0" w:rsidRDefault="004052C0" w:rsidP="004B579B">
      <w:pPr>
        <w:pStyle w:val="BodyText"/>
        <w:tabs>
          <w:tab w:val="left" w:pos="0"/>
        </w:tabs>
        <w:rPr>
          <w:b/>
          <w:sz w:val="36"/>
          <w:szCs w:val="36"/>
        </w:rPr>
      </w:pPr>
      <w:r w:rsidRPr="004052C0">
        <w:rPr>
          <w:b/>
          <w:sz w:val="36"/>
          <w:szCs w:val="36"/>
        </w:rPr>
        <w:t xml:space="preserve"> </w:t>
      </w:r>
      <w:r>
        <w:rPr>
          <w:b/>
          <w:sz w:val="36"/>
          <w:szCs w:val="36"/>
        </w:rPr>
        <w:br/>
      </w:r>
    </w:p>
    <w:p w:rsidR="004052C0" w:rsidRDefault="004052C0">
      <w:pPr>
        <w:rPr>
          <w:rFonts w:ascii="Times New Roman" w:eastAsia="Times New Roman" w:hAnsi="Times New Roman" w:cs="Times New Roman"/>
          <w:b/>
          <w:sz w:val="36"/>
          <w:szCs w:val="36"/>
        </w:rPr>
      </w:pPr>
      <w:r>
        <w:rPr>
          <w:b/>
          <w:sz w:val="36"/>
          <w:szCs w:val="36"/>
        </w:rPr>
        <w:br w:type="page"/>
      </w:r>
    </w:p>
    <w:sectPr w:rsidR="004052C0" w:rsidSect="00087CC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9B"/>
    <w:rsid w:val="00006EFB"/>
    <w:rsid w:val="00044902"/>
    <w:rsid w:val="0007543E"/>
    <w:rsid w:val="00087CC5"/>
    <w:rsid w:val="000D755F"/>
    <w:rsid w:val="000F2DDE"/>
    <w:rsid w:val="00110E43"/>
    <w:rsid w:val="00144CAC"/>
    <w:rsid w:val="001547BE"/>
    <w:rsid w:val="00183C6E"/>
    <w:rsid w:val="001D29FB"/>
    <w:rsid w:val="0022596B"/>
    <w:rsid w:val="0024062B"/>
    <w:rsid w:val="002602AF"/>
    <w:rsid w:val="00296CA3"/>
    <w:rsid w:val="002D438B"/>
    <w:rsid w:val="002D5ADD"/>
    <w:rsid w:val="002F09B1"/>
    <w:rsid w:val="00302BD1"/>
    <w:rsid w:val="003032E4"/>
    <w:rsid w:val="00312036"/>
    <w:rsid w:val="00321E94"/>
    <w:rsid w:val="00326631"/>
    <w:rsid w:val="00362004"/>
    <w:rsid w:val="00363962"/>
    <w:rsid w:val="0037140F"/>
    <w:rsid w:val="0038175D"/>
    <w:rsid w:val="003E0C7F"/>
    <w:rsid w:val="004052C0"/>
    <w:rsid w:val="0041242F"/>
    <w:rsid w:val="00413708"/>
    <w:rsid w:val="004B579B"/>
    <w:rsid w:val="004C4E3D"/>
    <w:rsid w:val="004E41F6"/>
    <w:rsid w:val="004E6590"/>
    <w:rsid w:val="00520192"/>
    <w:rsid w:val="005245CF"/>
    <w:rsid w:val="005561E8"/>
    <w:rsid w:val="00580044"/>
    <w:rsid w:val="00586FAB"/>
    <w:rsid w:val="00591B19"/>
    <w:rsid w:val="005B3786"/>
    <w:rsid w:val="005D6ED4"/>
    <w:rsid w:val="005E27B6"/>
    <w:rsid w:val="005E4A68"/>
    <w:rsid w:val="005E7EBC"/>
    <w:rsid w:val="00650268"/>
    <w:rsid w:val="00673065"/>
    <w:rsid w:val="006814EE"/>
    <w:rsid w:val="006E2F99"/>
    <w:rsid w:val="006F3FB4"/>
    <w:rsid w:val="007035CD"/>
    <w:rsid w:val="00797588"/>
    <w:rsid w:val="007C6D9B"/>
    <w:rsid w:val="00846A59"/>
    <w:rsid w:val="008F57ED"/>
    <w:rsid w:val="009040DE"/>
    <w:rsid w:val="00907F64"/>
    <w:rsid w:val="00973B7E"/>
    <w:rsid w:val="00A47320"/>
    <w:rsid w:val="00AB6DB8"/>
    <w:rsid w:val="00AC1507"/>
    <w:rsid w:val="00B700CC"/>
    <w:rsid w:val="00B739AD"/>
    <w:rsid w:val="00BA4036"/>
    <w:rsid w:val="00BE11D6"/>
    <w:rsid w:val="00C011C1"/>
    <w:rsid w:val="00C15C64"/>
    <w:rsid w:val="00C62E66"/>
    <w:rsid w:val="00C66848"/>
    <w:rsid w:val="00C959C4"/>
    <w:rsid w:val="00CF03EF"/>
    <w:rsid w:val="00DC3B51"/>
    <w:rsid w:val="00DD2820"/>
    <w:rsid w:val="00DD2E88"/>
    <w:rsid w:val="00DE348B"/>
    <w:rsid w:val="00E251D3"/>
    <w:rsid w:val="00E73FEC"/>
    <w:rsid w:val="00EE0194"/>
    <w:rsid w:val="00EF654F"/>
    <w:rsid w:val="00F9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16A3-4AED-4DE9-871E-AFFE2648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79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B579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05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1906</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46</cp:revision>
  <cp:lastPrinted>2017-02-16T19:56:00Z</cp:lastPrinted>
  <dcterms:created xsi:type="dcterms:W3CDTF">2017-01-12T15:01:00Z</dcterms:created>
  <dcterms:modified xsi:type="dcterms:W3CDTF">2017-02-22T16:09:00Z</dcterms:modified>
</cp:coreProperties>
</file>